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30"/>
          <w:szCs w:val="30"/>
        </w:rPr>
      </w:pPr>
    </w:p>
    <w:p>
      <w:pPr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303530</wp:posOffset>
                </wp:positionV>
                <wp:extent cx="5476875" cy="1287780"/>
                <wp:effectExtent l="2540" t="635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方正小标宋简体"/>
                                <w:color w:val="FF0000"/>
                                <w:w w:val="90"/>
                                <w:sz w:val="78"/>
                              </w:rPr>
                            </w:pPr>
                            <w:r>
                              <w:rPr>
                                <w:rFonts w:hint="eastAsia" w:eastAsia="方正小标宋简体"/>
                                <w:color w:val="FF0000"/>
                                <w:w w:val="90"/>
                                <w:sz w:val="76"/>
                              </w:rPr>
                              <w:t>中国物流与采购联合会</w:t>
                            </w:r>
                            <w:r>
                              <w:rPr>
                                <w:rFonts w:hint="eastAsia" w:eastAsia="方正小标宋简体"/>
                                <w:color w:val="FF0000"/>
                                <w:w w:val="90"/>
                                <w:sz w:val="78"/>
                              </w:rPr>
                              <w:t>文件</w:t>
                            </w:r>
                          </w:p>
                          <w:p>
                            <w:pPr>
                              <w:spacing w:line="860" w:lineRule="exact"/>
                              <w:jc w:val="distribute"/>
                              <w:rPr>
                                <w:rFonts w:eastAsia="方正小标宋简体"/>
                                <w:color w:val="FF0000"/>
                                <w:w w:val="90"/>
                                <w:sz w:val="7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05pt;margin-top:23.9pt;height:101.4pt;width:431.25pt;z-index:251660288;mso-width-relative:page;mso-height-relative:page;" filled="f" stroked="f" coordsize="21600,21600" o:gfxdata="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sxwZHWAAAACAEAAA8A&#10;AAAAAAAAAQAgAAAAIgAAAGRycy9kb3ducmV2LnhtbFBLAQIUABQAAAAIAIdO4kAw7V52GQIAABYE&#10;AAAOAAAAAAAAAAEAIAAAACUBAABkcnMvZTJvRG9jLnhtbFBLBQYAAAAABgAGAFkBAAC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方正小标宋简体"/>
                          <w:color w:val="FF0000"/>
                          <w:w w:val="90"/>
                          <w:sz w:val="78"/>
                        </w:rPr>
                      </w:pPr>
                      <w:r>
                        <w:rPr>
                          <w:rFonts w:hint="eastAsia" w:eastAsia="方正小标宋简体"/>
                          <w:color w:val="FF0000"/>
                          <w:w w:val="90"/>
                          <w:sz w:val="76"/>
                        </w:rPr>
                        <w:t>中国物流与采购联合会</w:t>
                      </w:r>
                      <w:r>
                        <w:rPr>
                          <w:rFonts w:hint="eastAsia" w:eastAsia="方正小标宋简体"/>
                          <w:color w:val="FF0000"/>
                          <w:w w:val="90"/>
                          <w:sz w:val="78"/>
                        </w:rPr>
                        <w:t>文件</w:t>
                      </w:r>
                    </w:p>
                    <w:p>
                      <w:pPr>
                        <w:spacing w:line="860" w:lineRule="exact"/>
                        <w:jc w:val="distribute"/>
                        <w:rPr>
                          <w:rFonts w:eastAsia="方正小标宋简体"/>
                          <w:color w:val="FF0000"/>
                          <w:w w:val="90"/>
                          <w:sz w:val="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2446020</wp:posOffset>
                </wp:positionV>
                <wp:extent cx="5615940" cy="0"/>
                <wp:effectExtent l="8255" t="9525" r="14605" b="9525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192.6pt;height:0pt;width:442.2pt;z-index:251659264;mso-width-relative:page;mso-height-relative:page;" filled="f" stroked="t" coordsize="21600,21600" o:gfxdata="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F09FR1wAAAAgBAAAPAAAAAAAA&#10;AAEAIAAAACIAAABkcnMvZG93bnJldi54bWxQSwECFAAUAAAACACHTuJAXQwch9oBAACiAwAADgAA&#10;AAAAAAABACAAAAAmAQAAZHJzL2Uyb0RvYy54bWxQSwUGAAAAAAYABgBZAQAAcgUAAAAA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0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0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0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0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before="124" w:beforeLines="40" w:line="500" w:lineRule="exact"/>
        <w:jc w:val="center"/>
        <w:rPr>
          <w:rFonts w:ascii="华文仿宋" w:hAnsi="华文仿宋" w:eastAsia="华文仿宋"/>
          <w:color w:val="000000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z w:val="30"/>
          <w:szCs w:val="30"/>
        </w:rPr>
        <w:t>物联网字〔</w:t>
      </w:r>
      <w:r>
        <w:rPr>
          <w:rFonts w:ascii="华文仿宋" w:hAnsi="华文仿宋" w:eastAsia="华文仿宋"/>
          <w:color w:val="000000"/>
          <w:sz w:val="30"/>
          <w:szCs w:val="30"/>
        </w:rPr>
        <w:t>202</w:t>
      </w:r>
      <w:r>
        <w:rPr>
          <w:rFonts w:hint="eastAsia" w:ascii="华文仿宋" w:hAnsi="华文仿宋" w:eastAsia="华文仿宋"/>
          <w:color w:val="000000"/>
          <w:sz w:val="30"/>
          <w:szCs w:val="30"/>
        </w:rPr>
        <w:t>2</w:t>
      </w:r>
      <w:r>
        <w:rPr>
          <w:rFonts w:ascii="华文仿宋" w:hAnsi="华文仿宋" w:eastAsia="华文仿宋"/>
          <w:color w:val="000000"/>
          <w:sz w:val="30"/>
          <w:szCs w:val="30"/>
        </w:rPr>
        <w:t>〕</w:t>
      </w:r>
      <w:r>
        <w:rPr>
          <w:rFonts w:hint="eastAsia" w:ascii="华文仿宋" w:hAnsi="华文仿宋" w:eastAsia="华文仿宋"/>
          <w:color w:val="000000"/>
          <w:sz w:val="30"/>
          <w:szCs w:val="30"/>
        </w:rPr>
        <w:t>60号</w:t>
      </w:r>
    </w:p>
    <w:p>
      <w:pPr>
        <w:jc w:val="center"/>
        <w:rPr>
          <w:b/>
          <w:color w:val="000000"/>
          <w:sz w:val="36"/>
          <w:szCs w:val="36"/>
        </w:rPr>
      </w:pPr>
    </w:p>
    <w:p>
      <w:pPr>
        <w:jc w:val="center"/>
        <w:rPr>
          <w:b/>
          <w:color w:val="000000"/>
          <w:sz w:val="36"/>
          <w:szCs w:val="36"/>
        </w:rPr>
      </w:pPr>
    </w:p>
    <w:p>
      <w:pPr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关于召开“202</w:t>
      </w:r>
      <w:r>
        <w:rPr>
          <w:rFonts w:eastAsia="方正小标宋简体"/>
          <w:sz w:val="40"/>
          <w:szCs w:val="40"/>
        </w:rPr>
        <w:t>2</w:t>
      </w:r>
      <w:r>
        <w:rPr>
          <w:rFonts w:hint="eastAsia" w:eastAsia="方正小标宋简体"/>
          <w:sz w:val="40"/>
          <w:szCs w:val="40"/>
        </w:rPr>
        <w:t>（第十四届）中国物流与供应链</w:t>
      </w:r>
    </w:p>
    <w:p>
      <w:pPr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信息化大会”的通知</w:t>
      </w:r>
    </w:p>
    <w:p>
      <w:pPr>
        <w:adjustRightInd w:val="0"/>
        <w:snapToGrid w:val="0"/>
        <w:rPr>
          <w:rFonts w:ascii="宋体" w:hAnsi="宋体"/>
          <w:b/>
          <w:spacing w:val="-4"/>
          <w:sz w:val="36"/>
          <w:szCs w:val="36"/>
        </w:rPr>
      </w:pPr>
    </w:p>
    <w:p>
      <w:pPr>
        <w:tabs>
          <w:tab w:val="left" w:pos="5113"/>
          <w:tab w:val="left" w:pos="6413"/>
        </w:tabs>
        <w:spacing w:line="560" w:lineRule="exact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>各有关单位：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>2022年3月，《“十四五”数字经济发展规划》明确指出要大力推进产业数字化转型，到2025年，数字经济迈向全面扩展期，数字经济核心产业增加值占GDP比重达到10%。同年4月，中共中央、国务院印发《关于加快建设全国统一大市场的意见》，明确要建设现代流通网络，加快数字化建设，推动线上线下融合发展，推动第三方物流产业科技和商业模式创新，培育一批有全球影响力的数字化平台企业和供应链企业，促进全社会物流降本增效。为进一步加快物流与供应链数字化转型发展，促进物联网、大数据、区块链等新技术在物流场景落地应用，促进现代物流业与制造业高度融合、确保供应链产业链安全稳定，提升我国现代物流与供应链的高质量发展水平，我会定于2022年11月1-3</w:t>
      </w:r>
      <w:r>
        <w:rPr>
          <w:rFonts w:hint="eastAsia" w:eastAsia="华文仿宋"/>
          <w:color w:val="000000"/>
          <w:spacing w:val="2"/>
          <w:sz w:val="30"/>
          <w:szCs w:val="30"/>
        </w:rPr>
        <w:t>日</w:t>
      </w:r>
      <w:r>
        <w:rPr>
          <w:rFonts w:eastAsia="华文仿宋"/>
          <w:color w:val="000000"/>
          <w:spacing w:val="2"/>
          <w:sz w:val="30"/>
          <w:szCs w:val="30"/>
        </w:rPr>
        <w:t>在湖南省长沙市举办“2022（第十四届）中国物流与供应链信息化大会”。会议将以“数字化重塑产业新生态”为主题，为物流与供应链产业相关方搭建交流合作平台，共同探讨行业发展变革、分享产业时代变化，引导企业认知升级。现将有关事宜通知如下：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ascii="黑体" w:hAnsi="黑体" w:eastAsia="黑体"/>
          <w:color w:val="000000"/>
          <w:spacing w:val="2"/>
          <w:sz w:val="30"/>
          <w:szCs w:val="30"/>
        </w:rPr>
      </w:pPr>
      <w:r>
        <w:rPr>
          <w:rFonts w:ascii="黑体" w:hAnsi="黑体" w:eastAsia="黑体"/>
          <w:color w:val="000000"/>
          <w:spacing w:val="2"/>
          <w:sz w:val="30"/>
          <w:szCs w:val="30"/>
        </w:rPr>
        <w:t>一、会议组织机构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>主办单位：中国物流与采购联合会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>　　　　　长沙市人民政府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>承办单位：中国物流与采购联合会网络事业部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 xml:space="preserve">          中国物流与采购联合会物流信息服务平台分会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>　　　　　长沙争渡网络科技有限公司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>协办单位：湖南省物流与采购联合会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ascii="黑体" w:hAnsi="黑体" w:eastAsia="黑体"/>
          <w:color w:val="000000"/>
          <w:spacing w:val="2"/>
          <w:sz w:val="30"/>
          <w:szCs w:val="30"/>
        </w:rPr>
      </w:pPr>
      <w:r>
        <w:rPr>
          <w:rFonts w:ascii="黑体" w:hAnsi="黑体" w:eastAsia="黑体"/>
          <w:color w:val="000000"/>
          <w:spacing w:val="2"/>
          <w:sz w:val="30"/>
          <w:szCs w:val="30"/>
        </w:rPr>
        <w:t>二、会议时间和地点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>报到时间：2022年11月1</w:t>
      </w:r>
      <w:r>
        <w:rPr>
          <w:rFonts w:hint="eastAsia" w:eastAsia="华文仿宋"/>
          <w:color w:val="000000"/>
          <w:spacing w:val="2"/>
          <w:sz w:val="30"/>
          <w:szCs w:val="30"/>
        </w:rPr>
        <w:t>日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>会议时间：2022年11月2-3</w:t>
      </w:r>
      <w:r>
        <w:rPr>
          <w:rFonts w:hint="eastAsia" w:eastAsia="华文仿宋"/>
          <w:color w:val="000000"/>
          <w:spacing w:val="2"/>
          <w:sz w:val="30"/>
          <w:szCs w:val="30"/>
        </w:rPr>
        <w:t>日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>会议地点：长沙世纪金源大饭店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ascii="黑体" w:hAnsi="黑体" w:eastAsia="黑体"/>
          <w:color w:val="000000"/>
          <w:spacing w:val="2"/>
          <w:sz w:val="30"/>
          <w:szCs w:val="30"/>
        </w:rPr>
      </w:pPr>
      <w:r>
        <w:rPr>
          <w:rFonts w:ascii="黑体" w:hAnsi="黑体" w:eastAsia="黑体"/>
          <w:color w:val="000000"/>
          <w:spacing w:val="2"/>
          <w:sz w:val="30"/>
          <w:szCs w:val="30"/>
        </w:rPr>
        <w:t>三、参会代表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>物流及供应链企业总经理（CEO）、首席信息官（CIO）、首席技术官（CTO）和首席运营官（COO）等；制造业、电商和商贸企业的物流、信息化、采购等负责人；为物流产业链提供服务的企业高管；关注物流与供应链行业发展的专业投资机构负责人；行业协会、院校、咨询、培训机构及研究机构的专家，政府物流、供应链及信息化主管部门有关负责人。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ascii="黑体" w:hAnsi="黑体" w:eastAsia="黑体"/>
          <w:color w:val="000000"/>
          <w:spacing w:val="2"/>
          <w:sz w:val="30"/>
          <w:szCs w:val="30"/>
        </w:rPr>
      </w:pPr>
      <w:r>
        <w:rPr>
          <w:rFonts w:hint="eastAsia" w:ascii="黑体" w:hAnsi="黑体" w:eastAsia="黑体"/>
          <w:color w:val="000000"/>
          <w:spacing w:val="2"/>
          <w:sz w:val="30"/>
          <w:szCs w:val="30"/>
        </w:rPr>
        <w:t>四</w:t>
      </w:r>
      <w:r>
        <w:rPr>
          <w:rFonts w:ascii="黑体" w:hAnsi="黑体" w:eastAsia="黑体"/>
          <w:color w:val="000000"/>
          <w:spacing w:val="2"/>
          <w:sz w:val="30"/>
          <w:szCs w:val="30"/>
        </w:rPr>
        <w:t>、会议主要内容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>（一）解读《“十四五”数字经济发展规划》、《国务院关于加快建设全国统一大市场的意见》、《关于做好“十四五”首批国家物流枢纽建设工作的通知》等国家有关物流与供应链信息化方面的政策文件；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>（二）十四五期间流通及其他重点产业数字化转型政策解读；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>（三）数字经济背景下供应链体系建设；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>（四）产业互联网模式创新与价值创造；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>（五）</w:t>
      </w:r>
      <w:r>
        <w:rPr>
          <w:rFonts w:hint="eastAsia" w:eastAsia="华文仿宋"/>
          <w:color w:val="000000"/>
          <w:spacing w:val="2"/>
          <w:sz w:val="30"/>
          <w:szCs w:val="30"/>
        </w:rPr>
        <w:t>大宗商品现代流通体系建设与多式联运创新发展</w:t>
      </w:r>
      <w:r>
        <w:rPr>
          <w:rFonts w:eastAsia="华文仿宋"/>
          <w:color w:val="000000"/>
          <w:spacing w:val="2"/>
          <w:sz w:val="30"/>
          <w:szCs w:val="30"/>
        </w:rPr>
        <w:t>；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>（六）网络货运平台创新与转型</w:t>
      </w:r>
      <w:r>
        <w:rPr>
          <w:rFonts w:hint="eastAsia" w:eastAsia="华文仿宋"/>
          <w:color w:val="000000"/>
          <w:spacing w:val="2"/>
          <w:sz w:val="30"/>
          <w:szCs w:val="30"/>
        </w:rPr>
        <w:t>；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>（七）智能仓储运营管理与技术创新；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>（八）国家物流枢纽网络数字化建设；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>（九）</w:t>
      </w: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数智技术助力智能制造与智慧物流融合创新发展</w:t>
      </w:r>
      <w:r>
        <w:rPr>
          <w:rFonts w:eastAsia="华文仿宋"/>
          <w:color w:val="000000"/>
          <w:spacing w:val="2"/>
          <w:sz w:val="30"/>
          <w:szCs w:val="30"/>
        </w:rPr>
        <w:t>；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>（十）</w:t>
      </w: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数字化背景下供应链金融创新论坛</w:t>
      </w:r>
      <w:r>
        <w:rPr>
          <w:rFonts w:eastAsia="华文仿宋"/>
          <w:color w:val="000000"/>
          <w:spacing w:val="2"/>
          <w:sz w:val="30"/>
          <w:szCs w:val="30"/>
        </w:rPr>
        <w:t>；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>（十一）</w:t>
      </w: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数字时代网络货运运营与供应链人才培养</w:t>
      </w:r>
      <w:r>
        <w:rPr>
          <w:rFonts w:eastAsia="华文仿宋"/>
          <w:color w:val="000000"/>
          <w:spacing w:val="2"/>
          <w:sz w:val="30"/>
          <w:szCs w:val="30"/>
        </w:rPr>
        <w:t>；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>（十二）物流与供应链信息化优秀案例总结、发布及推广；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>（十三）智能物流商用车、智能物流装备、车联网技术及优秀信息软硬件产品展示；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hint="eastAsia" w:eastAsia="华文仿宋"/>
          <w:color w:val="000000"/>
          <w:spacing w:val="2"/>
          <w:sz w:val="30"/>
          <w:szCs w:val="30"/>
        </w:rPr>
        <w:t>（十四）</w:t>
      </w:r>
      <w:r>
        <w:rPr>
          <w:rFonts w:eastAsia="华文仿宋"/>
          <w:color w:val="000000"/>
          <w:spacing w:val="2"/>
          <w:sz w:val="30"/>
          <w:szCs w:val="30"/>
        </w:rPr>
        <w:t>新技术、新产品在物流与供应链领域的创新应用</w:t>
      </w:r>
      <w:r>
        <w:rPr>
          <w:rFonts w:hint="eastAsia" w:eastAsia="华文仿宋"/>
          <w:color w:val="000000"/>
          <w:spacing w:val="2"/>
          <w:sz w:val="30"/>
          <w:szCs w:val="30"/>
        </w:rPr>
        <w:t>；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hint="eastAsia"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>（十</w:t>
      </w:r>
      <w:r>
        <w:rPr>
          <w:rFonts w:hint="eastAsia" w:eastAsia="华文仿宋"/>
          <w:color w:val="000000"/>
          <w:spacing w:val="2"/>
          <w:sz w:val="30"/>
          <w:szCs w:val="30"/>
        </w:rPr>
        <w:t>五</w:t>
      </w:r>
      <w:r>
        <w:rPr>
          <w:rFonts w:eastAsia="华文仿宋"/>
          <w:color w:val="000000"/>
          <w:spacing w:val="2"/>
          <w:sz w:val="30"/>
          <w:szCs w:val="30"/>
        </w:rPr>
        <w:t>）</w:t>
      </w:r>
      <w:bookmarkStart w:id="0" w:name="_Hlk103109514"/>
      <w:r>
        <w:rPr>
          <w:rFonts w:eastAsia="华文仿宋"/>
          <w:color w:val="000000"/>
          <w:spacing w:val="2"/>
          <w:sz w:val="30"/>
          <w:szCs w:val="30"/>
        </w:rPr>
        <w:t>物流与供应链企业数字化转型</w:t>
      </w:r>
      <w:bookmarkEnd w:id="0"/>
      <w:r>
        <w:rPr>
          <w:rFonts w:hint="eastAsia" w:eastAsia="华文仿宋"/>
          <w:color w:val="000000"/>
          <w:spacing w:val="2"/>
          <w:sz w:val="30"/>
          <w:szCs w:val="30"/>
        </w:rPr>
        <w:t>座谈会</w:t>
      </w:r>
      <w:r>
        <w:rPr>
          <w:rFonts w:eastAsia="华文仿宋"/>
          <w:color w:val="000000"/>
          <w:spacing w:val="2"/>
          <w:sz w:val="30"/>
          <w:szCs w:val="30"/>
        </w:rPr>
        <w:t>。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ascii="黑体" w:hAnsi="黑体" w:eastAsia="黑体"/>
          <w:color w:val="000000"/>
          <w:spacing w:val="2"/>
          <w:sz w:val="30"/>
          <w:szCs w:val="30"/>
        </w:rPr>
      </w:pPr>
      <w:r>
        <w:rPr>
          <w:rFonts w:hint="eastAsia" w:ascii="黑体" w:hAnsi="黑体" w:eastAsia="黑体"/>
          <w:color w:val="000000"/>
          <w:spacing w:val="2"/>
          <w:sz w:val="30"/>
          <w:szCs w:val="30"/>
        </w:rPr>
        <w:t>五</w:t>
      </w:r>
      <w:r>
        <w:rPr>
          <w:rFonts w:ascii="黑体" w:hAnsi="黑体" w:eastAsia="黑体"/>
          <w:color w:val="000000"/>
          <w:spacing w:val="2"/>
          <w:sz w:val="30"/>
          <w:szCs w:val="30"/>
        </w:rPr>
        <w:t>、参会费用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>参会代表2800元/人（含会议费、资料费、餐饮费）。中国物流与采购联合会会员单位、参加优秀案例征集单位、政府部门、院校及科研机构优惠至2200元/人。交通费、住宿费由参会代表自理。</w:t>
      </w:r>
    </w:p>
    <w:p>
      <w:pPr>
        <w:tabs>
          <w:tab w:val="left" w:pos="5113"/>
          <w:tab w:val="left" w:pos="6413"/>
        </w:tabs>
        <w:spacing w:line="560" w:lineRule="exact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kern w:val="0"/>
          <w:sz w:val="30"/>
          <w:szCs w:val="30"/>
        </w:rPr>
        <w:t>　　</w:t>
      </w:r>
      <w:r>
        <w:rPr>
          <w:rFonts w:eastAsia="华文仿宋"/>
          <w:color w:val="000000"/>
          <w:spacing w:val="50"/>
          <w:kern w:val="0"/>
          <w:sz w:val="30"/>
          <w:szCs w:val="30"/>
          <w:fitText w:val="1500" w:id="1892433945"/>
        </w:rPr>
        <w:t>开户名</w:t>
      </w:r>
      <w:r>
        <w:rPr>
          <w:rFonts w:eastAsia="华文仿宋"/>
          <w:color w:val="000000"/>
          <w:spacing w:val="0"/>
          <w:kern w:val="0"/>
          <w:sz w:val="30"/>
          <w:szCs w:val="30"/>
          <w:fitText w:val="1500" w:id="1892433945"/>
        </w:rPr>
        <w:t>称</w:t>
      </w:r>
      <w:r>
        <w:rPr>
          <w:rFonts w:eastAsia="华文仿宋"/>
          <w:color w:val="000000"/>
          <w:spacing w:val="2"/>
          <w:sz w:val="30"/>
          <w:szCs w:val="30"/>
        </w:rPr>
        <w:t>：北京中物联盟网络科技有限公司</w:t>
      </w:r>
    </w:p>
    <w:p>
      <w:pPr>
        <w:tabs>
          <w:tab w:val="left" w:pos="5113"/>
          <w:tab w:val="left" w:pos="6413"/>
        </w:tabs>
        <w:spacing w:line="560" w:lineRule="exact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kern w:val="0"/>
          <w:sz w:val="30"/>
          <w:szCs w:val="30"/>
        </w:rPr>
        <w:t>　　</w:t>
      </w:r>
      <w:r>
        <w:rPr>
          <w:rFonts w:eastAsia="华文仿宋"/>
          <w:color w:val="000000"/>
          <w:spacing w:val="0"/>
          <w:kern w:val="0"/>
          <w:sz w:val="30"/>
          <w:szCs w:val="30"/>
          <w:fitText w:val="1500" w:id="2012745401"/>
        </w:rPr>
        <w:t>开户行名称</w:t>
      </w:r>
      <w:r>
        <w:rPr>
          <w:rFonts w:eastAsia="华文仿宋"/>
          <w:color w:val="000000"/>
          <w:spacing w:val="2"/>
          <w:sz w:val="30"/>
          <w:szCs w:val="30"/>
        </w:rPr>
        <w:t>：中国工商银行北京礼士路支行</w:t>
      </w:r>
    </w:p>
    <w:p>
      <w:pPr>
        <w:tabs>
          <w:tab w:val="left" w:pos="5113"/>
          <w:tab w:val="left" w:pos="6413"/>
        </w:tabs>
        <w:spacing w:line="560" w:lineRule="exact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kern w:val="0"/>
          <w:sz w:val="30"/>
          <w:szCs w:val="30"/>
        </w:rPr>
        <w:t>　　</w:t>
      </w:r>
      <w:r>
        <w:rPr>
          <w:rFonts w:eastAsia="华文仿宋"/>
          <w:color w:val="000000"/>
          <w:spacing w:val="450"/>
          <w:kern w:val="0"/>
          <w:sz w:val="30"/>
          <w:szCs w:val="30"/>
          <w:fitText w:val="1500" w:id="577269692"/>
        </w:rPr>
        <w:t>账</w:t>
      </w:r>
      <w:r>
        <w:rPr>
          <w:rFonts w:eastAsia="华文仿宋"/>
          <w:color w:val="000000"/>
          <w:spacing w:val="0"/>
          <w:kern w:val="0"/>
          <w:sz w:val="30"/>
          <w:szCs w:val="30"/>
          <w:fitText w:val="1500" w:id="577269692"/>
        </w:rPr>
        <w:t>号</w:t>
      </w:r>
      <w:r>
        <w:rPr>
          <w:rFonts w:eastAsia="华文仿宋"/>
          <w:color w:val="000000"/>
          <w:spacing w:val="2"/>
          <w:sz w:val="30"/>
          <w:szCs w:val="30"/>
        </w:rPr>
        <w:t>：0200003609200079533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ascii="黑体" w:hAnsi="黑体" w:eastAsia="黑体"/>
          <w:color w:val="000000"/>
          <w:spacing w:val="2"/>
          <w:sz w:val="30"/>
          <w:szCs w:val="30"/>
        </w:rPr>
      </w:pPr>
      <w:r>
        <w:rPr>
          <w:rFonts w:hint="eastAsia" w:ascii="黑体" w:hAnsi="黑体" w:eastAsia="黑体"/>
          <w:color w:val="000000"/>
          <w:spacing w:val="2"/>
          <w:sz w:val="30"/>
          <w:szCs w:val="30"/>
        </w:rPr>
        <w:t>六</w:t>
      </w:r>
      <w:r>
        <w:rPr>
          <w:rFonts w:ascii="黑体" w:hAnsi="黑体" w:eastAsia="黑体"/>
          <w:color w:val="000000"/>
          <w:spacing w:val="2"/>
          <w:sz w:val="30"/>
          <w:szCs w:val="30"/>
        </w:rPr>
        <w:t>、联络方式</w:t>
      </w:r>
    </w:p>
    <w:p>
      <w:pPr>
        <w:tabs>
          <w:tab w:val="left" w:pos="5113"/>
          <w:tab w:val="left" w:pos="6413"/>
        </w:tabs>
        <w:spacing w:line="560" w:lineRule="exact"/>
        <w:ind w:firstLine="624" w:firstLineChars="200"/>
        <w:rPr>
          <w:rFonts w:eastAsia="华文仿宋"/>
          <w:color w:val="000000"/>
          <w:spacing w:val="6"/>
          <w:sz w:val="30"/>
          <w:szCs w:val="30"/>
        </w:rPr>
      </w:pPr>
      <w:r>
        <w:rPr>
          <w:rFonts w:eastAsia="华文仿宋"/>
          <w:color w:val="000000"/>
          <w:spacing w:val="6"/>
          <w:sz w:val="30"/>
          <w:szCs w:val="30"/>
        </w:rPr>
        <w:t>有关会议具体事宜，请与中国物流与采购联合会网络事业部联系。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>联系人：</w:t>
      </w:r>
      <w:bookmarkStart w:id="1" w:name="_Hlk103114347"/>
      <w:r>
        <w:rPr>
          <w:rFonts w:eastAsia="华文仿宋"/>
          <w:color w:val="000000"/>
          <w:spacing w:val="2"/>
          <w:sz w:val="30"/>
          <w:szCs w:val="30"/>
        </w:rPr>
        <w:t>王盼盼  010-83775698、18612315306</w:t>
      </w:r>
      <w:bookmarkEnd w:id="1"/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 xml:space="preserve">        王卫军  010-83775718、13910807706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>传　真：010-83775697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>E-mail：cflpwlb@cflp.org.cn、wangwei56top@163.com</w:t>
      </w:r>
    </w:p>
    <w:p>
      <w:pPr>
        <w:tabs>
          <w:tab w:val="left" w:pos="5113"/>
          <w:tab w:val="left" w:pos="6413"/>
        </w:tabs>
        <w:spacing w:line="56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>地　址：北京市丰台区丽泽路16号院2楼铭丰大厦1208</w:t>
      </w:r>
    </w:p>
    <w:p>
      <w:pPr>
        <w:tabs>
          <w:tab w:val="left" w:pos="5113"/>
          <w:tab w:val="left" w:pos="6413"/>
        </w:tabs>
        <w:spacing w:line="540" w:lineRule="exact"/>
        <w:rPr>
          <w:rFonts w:eastAsia="华文仿宋"/>
          <w:color w:val="000000"/>
          <w:spacing w:val="2"/>
          <w:sz w:val="30"/>
          <w:szCs w:val="30"/>
        </w:rPr>
      </w:pPr>
    </w:p>
    <w:p>
      <w:pPr>
        <w:tabs>
          <w:tab w:val="left" w:pos="5113"/>
          <w:tab w:val="left" w:pos="6413"/>
        </w:tabs>
        <w:spacing w:line="54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>附件：1．会议议程（暂定）</w:t>
      </w:r>
    </w:p>
    <w:p>
      <w:pPr>
        <w:tabs>
          <w:tab w:val="left" w:pos="5113"/>
          <w:tab w:val="left" w:pos="6413"/>
        </w:tabs>
        <w:spacing w:line="54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 xml:space="preserve">      2．“2022（第十四届）中国物流与供应链信息化大会”</w:t>
      </w:r>
    </w:p>
    <w:p>
      <w:pPr>
        <w:tabs>
          <w:tab w:val="left" w:pos="5113"/>
          <w:tab w:val="left" w:pos="6413"/>
        </w:tabs>
        <w:spacing w:line="540" w:lineRule="exact"/>
        <w:ind w:firstLine="608" w:firstLineChars="2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 xml:space="preserve">         参会报名表</w:t>
      </w:r>
    </w:p>
    <w:p>
      <w:pPr>
        <w:tabs>
          <w:tab w:val="left" w:pos="5113"/>
          <w:tab w:val="left" w:pos="6413"/>
        </w:tabs>
        <w:spacing w:line="530" w:lineRule="exact"/>
        <w:rPr>
          <w:rFonts w:eastAsia="华文仿宋"/>
          <w:color w:val="000000"/>
          <w:spacing w:val="2"/>
          <w:sz w:val="30"/>
          <w:szCs w:val="30"/>
        </w:rPr>
      </w:pPr>
    </w:p>
    <w:p>
      <w:pPr>
        <w:tabs>
          <w:tab w:val="left" w:pos="5113"/>
          <w:tab w:val="left" w:pos="6413"/>
        </w:tabs>
        <w:spacing w:line="530" w:lineRule="exact"/>
        <w:rPr>
          <w:rFonts w:eastAsia="华文仿宋"/>
          <w:color w:val="000000"/>
          <w:spacing w:val="2"/>
          <w:sz w:val="30"/>
          <w:szCs w:val="30"/>
        </w:rPr>
      </w:pPr>
    </w:p>
    <w:p>
      <w:pPr>
        <w:tabs>
          <w:tab w:val="left" w:pos="5113"/>
          <w:tab w:val="left" w:pos="6413"/>
        </w:tabs>
        <w:spacing w:line="520" w:lineRule="exact"/>
        <w:ind w:firstLine="4560" w:firstLineChars="1500"/>
        <w:rPr>
          <w:rFonts w:eastAsia="华文仿宋"/>
          <w:spacing w:val="2"/>
          <w:sz w:val="30"/>
          <w:szCs w:val="30"/>
        </w:rPr>
      </w:pPr>
    </w:p>
    <w:p>
      <w:pPr>
        <w:tabs>
          <w:tab w:val="left" w:pos="5113"/>
          <w:tab w:val="left" w:pos="6413"/>
        </w:tabs>
        <w:spacing w:line="520" w:lineRule="exact"/>
        <w:ind w:firstLine="4864" w:firstLineChars="1600"/>
        <w:rPr>
          <w:rFonts w:eastAsia="华文仿宋"/>
          <w:color w:val="000000"/>
          <w:spacing w:val="2"/>
          <w:sz w:val="30"/>
          <w:szCs w:val="30"/>
        </w:rPr>
      </w:pPr>
      <w:r>
        <w:rPr>
          <w:rFonts w:eastAsia="华文仿宋"/>
          <w:color w:val="000000"/>
          <w:spacing w:val="2"/>
          <w:sz w:val="30"/>
          <w:szCs w:val="30"/>
        </w:rPr>
        <w:t>2022年5月24日</w:t>
      </w:r>
    </w:p>
    <w:p>
      <w:pPr>
        <w:tabs>
          <w:tab w:val="left" w:pos="5113"/>
          <w:tab w:val="left" w:pos="6413"/>
        </w:tabs>
        <w:spacing w:line="520" w:lineRule="exact"/>
        <w:jc w:val="left"/>
        <w:rPr>
          <w:rFonts w:eastAsia="黑体"/>
          <w:spacing w:val="2"/>
          <w:sz w:val="30"/>
          <w:szCs w:val="30"/>
        </w:rPr>
      </w:pPr>
      <w:r>
        <w:rPr>
          <w:rFonts w:eastAsia="华文仿宋"/>
          <w:sz w:val="30"/>
          <w:szCs w:val="30"/>
        </w:rPr>
        <w:br w:type="page"/>
      </w:r>
      <w:r>
        <w:rPr>
          <w:rFonts w:eastAsia="黑体"/>
          <w:bCs/>
          <w:sz w:val="30"/>
          <w:szCs w:val="30"/>
        </w:rPr>
        <w:t>附件1：</w:t>
      </w:r>
    </w:p>
    <w:p>
      <w:pPr>
        <w:jc w:val="center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会议议程（暂定）</w:t>
      </w:r>
    </w:p>
    <w:p>
      <w:pPr>
        <w:rPr>
          <w:rFonts w:ascii="仿宋" w:hAnsi="仿宋" w:eastAsia="仿宋"/>
        </w:rPr>
      </w:pP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（一）第一天 全天：代表报到</w:t>
      </w:r>
    </w:p>
    <w:p>
      <w:pPr>
        <w:widowControl/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 xml:space="preserve">      第一天 晚上：物流平台相关政策及标准制定座谈会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（二）第二天 上午：全体大会（包括开幕式和主题演讲）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（三）第二天 下午：分论坛（包括主题演讲和嘉宾互动）</w:t>
      </w:r>
    </w:p>
    <w:p>
      <w:pPr>
        <w:tabs>
          <w:tab w:val="left" w:pos="5113"/>
          <w:tab w:val="left" w:pos="6413"/>
        </w:tabs>
        <w:spacing w:line="510" w:lineRule="exact"/>
        <w:ind w:firstLine="609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color w:val="000000"/>
          <w:spacing w:val="2"/>
          <w:sz w:val="30"/>
          <w:szCs w:val="30"/>
        </w:rPr>
        <w:t>大会专题之一：</w:t>
      </w: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数字经济背景下供应链体系建设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1．数字技术与产业数字化转型趋势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2．物流与供应链数字化转型思路及落地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3．数字技术推动供应链与制造业融合发展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4．营造数字生态 助推产业发展</w:t>
      </w:r>
    </w:p>
    <w:p>
      <w:pPr>
        <w:tabs>
          <w:tab w:val="left" w:pos="5113"/>
          <w:tab w:val="left" w:pos="6413"/>
        </w:tabs>
        <w:spacing w:line="510" w:lineRule="exact"/>
        <w:ind w:firstLine="609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color w:val="000000"/>
          <w:spacing w:val="2"/>
          <w:sz w:val="30"/>
          <w:szCs w:val="30"/>
        </w:rPr>
        <w:t>大会专题之二：</w:t>
      </w: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产业互联网模式创新与价值创造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1．新技术助力大宗商贸现代供应链创新发展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2．可视化体系助力企业物流精细运营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4．产业互联网平台数智化建设案例分享</w:t>
      </w:r>
    </w:p>
    <w:p>
      <w:pPr>
        <w:tabs>
          <w:tab w:val="left" w:pos="5113"/>
          <w:tab w:val="left" w:pos="6413"/>
        </w:tabs>
        <w:spacing w:line="510" w:lineRule="exact"/>
        <w:ind w:firstLine="609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color w:val="000000"/>
          <w:spacing w:val="2"/>
          <w:sz w:val="30"/>
          <w:szCs w:val="30"/>
        </w:rPr>
        <w:t>大会专题之三：</w:t>
      </w: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大宗商品现代流通体系建设与多式联运创新发展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1．多式联运规则协同和单据互认机制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2．细分领域下的大宗商品物流数字化运营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3．数智物流时代下的多式联运平台搭建策略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4．多式联运驱动产业供应链创新发展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5．基于铁路专业线的公铁联运实践</w:t>
      </w:r>
    </w:p>
    <w:p>
      <w:pPr>
        <w:tabs>
          <w:tab w:val="left" w:pos="5113"/>
          <w:tab w:val="left" w:pos="6413"/>
        </w:tabs>
        <w:spacing w:line="510" w:lineRule="exact"/>
        <w:ind w:firstLine="609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color w:val="000000"/>
          <w:spacing w:val="2"/>
          <w:sz w:val="30"/>
          <w:szCs w:val="30"/>
        </w:rPr>
        <w:t>大会专题之四：</w:t>
      </w: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网络货运平台创新与转型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1．基于网络货运平台业务场景的增值业务服务模式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2．新技术支撑网络货运平台发展与创新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hint="eastAsia" w:ascii="华文仿宋" w:hAnsi="华文仿宋" w:eastAsia="华文仿宋"/>
          <w:color w:val="000000"/>
          <w:spacing w:val="2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3．数字时代网络货运平台创新发展思路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4．数字经济背景下平台交易信用生态建设</w:t>
      </w:r>
    </w:p>
    <w:p>
      <w:pPr>
        <w:tabs>
          <w:tab w:val="left" w:pos="5113"/>
          <w:tab w:val="left" w:pos="6413"/>
        </w:tabs>
        <w:spacing w:line="510" w:lineRule="exact"/>
        <w:ind w:firstLine="609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color w:val="000000"/>
          <w:spacing w:val="2"/>
          <w:sz w:val="30"/>
          <w:szCs w:val="30"/>
        </w:rPr>
        <w:t>大会专题之五：</w:t>
      </w: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智慧仓储与城市配送运营创新</w:t>
      </w:r>
      <w:bookmarkStart w:id="2" w:name="_GoBack"/>
      <w:bookmarkEnd w:id="2"/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1．“统仓共配”模式搭建与绿色高效城市运力体系协同发展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2．数字零售对物流与供应链的挑战与机遇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3．城市物流与智慧城配新技术与新应用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4．生鲜冷链行业的数字化仓储发展模式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5．智能仓配行业技术动态和应用案例</w:t>
      </w:r>
    </w:p>
    <w:p>
      <w:pPr>
        <w:tabs>
          <w:tab w:val="left" w:pos="5113"/>
          <w:tab w:val="left" w:pos="6413"/>
        </w:tabs>
        <w:spacing w:line="510" w:lineRule="exact"/>
        <w:ind w:firstLine="609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color w:val="000000"/>
          <w:spacing w:val="2"/>
          <w:sz w:val="30"/>
          <w:szCs w:val="30"/>
        </w:rPr>
        <w:t>大会专题之六：</w:t>
      </w: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国家物流枢纽网络数字化建设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1．在全国统一大市场背景下，现代物流体系构建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2．物流枢纽中心建设的核心竞争力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3．国家物流枢纽网络数字化建设相关政策解读</w:t>
      </w:r>
    </w:p>
    <w:p>
      <w:pPr>
        <w:tabs>
          <w:tab w:val="left" w:pos="5113"/>
          <w:tab w:val="left" w:pos="6413"/>
        </w:tabs>
        <w:spacing w:line="510" w:lineRule="exact"/>
        <w:ind w:firstLine="609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color w:val="000000"/>
          <w:spacing w:val="2"/>
          <w:sz w:val="30"/>
          <w:szCs w:val="30"/>
        </w:rPr>
        <w:t>大会专题之七：</w:t>
      </w: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数智技术助力智能制造与智慧物流融合创新发展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1．数字物流与制造企业整合创新发展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2．智能制造与物流黑科技联动发展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3． 人工智能技术助力物流产业绿色高效转型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4．电子回单、无纸化技术与物流与供应链数据可视化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5．区块链技术与物流与供应链信用体系搭建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6．新能源智慧物流该走向何方？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（四）第三天 上午：分论坛和专题座谈会</w:t>
      </w:r>
    </w:p>
    <w:p>
      <w:pPr>
        <w:tabs>
          <w:tab w:val="left" w:pos="5113"/>
          <w:tab w:val="left" w:pos="6413"/>
        </w:tabs>
        <w:spacing w:line="510" w:lineRule="exact"/>
        <w:ind w:firstLine="609" w:firstLineChars="200"/>
        <w:jc w:val="left"/>
        <w:rPr>
          <w:rFonts w:ascii="华文仿宋" w:hAnsi="华文仿宋" w:eastAsia="华文仿宋"/>
          <w:b/>
          <w:bCs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color w:val="000000"/>
          <w:spacing w:val="2"/>
          <w:sz w:val="30"/>
          <w:szCs w:val="30"/>
        </w:rPr>
        <w:t>大会专题之八：</w:t>
      </w: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数字化背景下供应链金融创新论坛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1．交通数据赋能物流和供应链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2．平台企业的数据价值分析与价值挖掘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3．数字化监管与双碳金融场景应用探讨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4．物流供应链金融协作创新</w:t>
      </w:r>
    </w:p>
    <w:p>
      <w:pPr>
        <w:tabs>
          <w:tab w:val="left" w:pos="5113"/>
          <w:tab w:val="left" w:pos="6413"/>
        </w:tabs>
        <w:spacing w:line="510" w:lineRule="exact"/>
        <w:ind w:firstLine="609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color w:val="000000"/>
          <w:spacing w:val="2"/>
          <w:sz w:val="30"/>
          <w:szCs w:val="30"/>
        </w:rPr>
        <w:t>大会专题之九：</w:t>
      </w: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数字时代网络货运运营与人才培养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1．国家及地方网络货运政策及网络货运发展趋势解读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2．网络货运平台的建设及运营模式创新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3．如何突破物流与数字化复合型人才培养瓶颈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4．数字化人才的地域性集聚推动用工模式创新</w:t>
      </w:r>
    </w:p>
    <w:p>
      <w:pPr>
        <w:tabs>
          <w:tab w:val="left" w:pos="5113"/>
          <w:tab w:val="left" w:pos="6413"/>
        </w:tabs>
        <w:spacing w:line="510" w:lineRule="exact"/>
        <w:ind w:firstLine="609" w:firstLineChars="200"/>
        <w:jc w:val="left"/>
        <w:rPr>
          <w:rFonts w:ascii="华文仿宋" w:hAnsi="华文仿宋" w:eastAsia="华文仿宋"/>
          <w:color w:val="000000"/>
          <w:spacing w:val="2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color w:val="000000"/>
          <w:spacing w:val="2"/>
          <w:sz w:val="30"/>
          <w:szCs w:val="30"/>
        </w:rPr>
        <w:t>专题座谈会：</w:t>
      </w:r>
      <w:r>
        <w:rPr>
          <w:rFonts w:hint="eastAsia" w:ascii="华文仿宋" w:hAnsi="华文仿宋" w:eastAsia="华文仿宋"/>
          <w:color w:val="000000"/>
          <w:spacing w:val="2"/>
          <w:sz w:val="30"/>
          <w:szCs w:val="30"/>
        </w:rPr>
        <w:t>物流与供应链企业数字化专题座谈</w:t>
      </w:r>
    </w:p>
    <w:p>
      <w:pPr>
        <w:tabs>
          <w:tab w:val="left" w:pos="5113"/>
          <w:tab w:val="left" w:pos="6413"/>
        </w:tabs>
        <w:spacing w:line="510" w:lineRule="exact"/>
        <w:jc w:val="left"/>
        <w:rPr>
          <w:rFonts w:eastAsia="黑体"/>
          <w:bCs/>
          <w:sz w:val="30"/>
          <w:szCs w:val="30"/>
        </w:rPr>
      </w:pPr>
      <w:r>
        <w:rPr>
          <w:rFonts w:ascii="华文仿宋" w:hAnsi="华文仿宋" w:eastAsia="华文仿宋"/>
          <w:color w:val="000000"/>
          <w:spacing w:val="2"/>
          <w:sz w:val="30"/>
          <w:szCs w:val="30"/>
        </w:rPr>
        <w:br w:type="page"/>
      </w:r>
      <w:r>
        <w:rPr>
          <w:rFonts w:hint="eastAsia" w:eastAsia="黑体"/>
          <w:bCs/>
          <w:sz w:val="30"/>
          <w:szCs w:val="30"/>
        </w:rPr>
        <w:t>附件2：</w:t>
      </w:r>
    </w:p>
    <w:p>
      <w:pPr>
        <w:snapToGrid w:val="0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202</w:t>
      </w:r>
      <w:r>
        <w:rPr>
          <w:rFonts w:hint="eastAsia" w:eastAsia="方正小标宋简体"/>
          <w:sz w:val="40"/>
          <w:szCs w:val="40"/>
        </w:rPr>
        <w:t>2（第十四届）中国物流与供应链信息化大会</w:t>
      </w:r>
    </w:p>
    <w:p>
      <w:pPr>
        <w:snapToGrid w:val="0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参会报名表</w:t>
      </w:r>
    </w:p>
    <w:p>
      <w:pPr>
        <w:snapToGrid w:val="0"/>
        <w:spacing w:line="240" w:lineRule="exact"/>
        <w:jc w:val="center"/>
        <w:rPr>
          <w:rFonts w:eastAsia="方正小标宋简体"/>
          <w:sz w:val="40"/>
          <w:szCs w:val="40"/>
        </w:rPr>
      </w:pPr>
    </w:p>
    <w:tbl>
      <w:tblPr>
        <w:tblStyle w:val="10"/>
        <w:tblW w:w="9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822"/>
        <w:gridCol w:w="905"/>
        <w:gridCol w:w="1225"/>
        <w:gridCol w:w="1379"/>
        <w:gridCol w:w="1237"/>
        <w:gridCol w:w="274"/>
        <w:gridCol w:w="867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单位名称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参会人数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单位地址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话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人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编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真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参</w:t>
            </w:r>
          </w:p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会</w:t>
            </w:r>
          </w:p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代</w:t>
            </w:r>
          </w:p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表</w:t>
            </w: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别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位</w:t>
            </w: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机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住</w:t>
            </w:r>
          </w:p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宿</w:t>
            </w:r>
          </w:p>
        </w:tc>
        <w:tc>
          <w:tcPr>
            <w:tcW w:w="9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长沙世纪金源大饭</w:t>
            </w:r>
            <w:r>
              <w:rPr>
                <w:rFonts w:hAnsi="宋体"/>
                <w:szCs w:val="21"/>
              </w:rPr>
              <w:t>店</w:t>
            </w:r>
            <w:r>
              <w:rPr>
                <w:rFonts w:hint="eastAsia" w:hAnsi="宋体"/>
                <w:szCs w:val="21"/>
              </w:rPr>
              <w:t>（五星）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大床房</w:t>
            </w:r>
            <w:r>
              <w:rPr>
                <w:rFonts w:hAnsi="宋体"/>
                <w:szCs w:val="21"/>
              </w:rPr>
              <w:t>（双早）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双床房</w:t>
            </w:r>
            <w:r>
              <w:rPr>
                <w:rFonts w:hAnsi="宋体"/>
                <w:szCs w:val="21"/>
              </w:rPr>
              <w:t>（双早）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4</w:t>
            </w:r>
            <w:r>
              <w:rPr>
                <w:rFonts w:hAnsi="宋体"/>
                <w:szCs w:val="21"/>
              </w:rPr>
              <w:t>80</w:t>
            </w:r>
            <w:r>
              <w:rPr>
                <w:rFonts w:hint="eastAsia" w:hAnsi="宋体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 w:hAnsi="宋体"/>
                <w:szCs w:val="21"/>
              </w:rPr>
              <w:t>天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4</w:t>
            </w:r>
            <w:r>
              <w:rPr>
                <w:rFonts w:hAnsi="宋体"/>
                <w:szCs w:val="21"/>
              </w:rPr>
              <w:t>80</w:t>
            </w:r>
            <w:r>
              <w:rPr>
                <w:rFonts w:hint="eastAsia" w:hAnsi="宋体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 w:hAnsi="宋体"/>
                <w:szCs w:val="21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天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 w:hAnsi="宋体"/>
                <w:szCs w:val="21"/>
              </w:rPr>
              <w:t>开票信息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 w:hAnsi="宋体"/>
                <w:szCs w:val="21"/>
              </w:rPr>
              <w:t>本次会议的参会费一律开增值税普票</w:t>
            </w:r>
            <w:r>
              <w:rPr>
                <w:rFonts w:hint="eastAsia"/>
                <w:szCs w:val="21"/>
              </w:rPr>
              <w:t>)*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发票抬头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纳税人识别号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接收电子发票手机号：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  <w:r>
              <w:rPr>
                <w:rFonts w:hint="eastAsia" w:hAnsi="宋体"/>
                <w:szCs w:val="21"/>
              </w:rPr>
              <w:t>：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您对哪些会议暂拟的议题有兴趣</w:t>
            </w:r>
          </w:p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（请填写序号）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贵单位有哪些</w:t>
            </w:r>
            <w:r>
              <w:rPr>
                <w:rFonts w:hAnsi="宋体"/>
                <w:szCs w:val="21"/>
              </w:rPr>
              <w:t>需求</w:t>
            </w:r>
            <w:r>
              <w:rPr>
                <w:rFonts w:hint="eastAsia" w:hAnsi="宋体"/>
                <w:szCs w:val="21"/>
              </w:rPr>
              <w:t>？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>需融</w:t>
            </w:r>
            <w:r>
              <w:rPr>
                <w:rFonts w:hAnsi="宋体"/>
                <w:szCs w:val="21"/>
              </w:rPr>
              <w:t>资</w:t>
            </w:r>
            <w:r>
              <w:rPr>
                <w:rFonts w:hint="eastAsia" w:hAnsi="宋体"/>
                <w:szCs w:val="21"/>
              </w:rPr>
              <w:t>，金额约</w:t>
            </w:r>
            <w:r>
              <w:rPr>
                <w:rFonts w:hint="eastAsia"/>
                <w:szCs w:val="21"/>
              </w:rPr>
              <w:t>__________</w:t>
            </w:r>
            <w:r>
              <w:rPr>
                <w:szCs w:val="21"/>
              </w:rPr>
              <w:t>____</w:t>
            </w:r>
          </w:p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□SAAS</w:t>
            </w:r>
            <w:r>
              <w:rPr>
                <w:rFonts w:hint="eastAsia" w:hAnsi="宋体"/>
                <w:szCs w:val="21"/>
              </w:rPr>
              <w:t>服务，名称：</w:t>
            </w:r>
            <w:r>
              <w:rPr>
                <w:rFonts w:hint="eastAsia"/>
                <w:szCs w:val="21"/>
              </w:rPr>
              <w:t xml:space="preserve">__________            </w:t>
            </w:r>
          </w:p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>平台产品，名称：</w:t>
            </w:r>
            <w:r>
              <w:rPr>
                <w:rFonts w:hint="eastAsia"/>
                <w:szCs w:val="21"/>
              </w:rPr>
              <w:t>___________</w:t>
            </w:r>
            <w:r>
              <w:rPr>
                <w:szCs w:val="21"/>
              </w:rPr>
              <w:t>_</w:t>
            </w:r>
            <w:r>
              <w:rPr>
                <w:rFonts w:hint="eastAsia"/>
                <w:szCs w:val="21"/>
              </w:rPr>
              <w:t xml:space="preserve">                  </w:t>
            </w:r>
          </w:p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>信息化硬件产品名称：</w:t>
            </w:r>
            <w:r>
              <w:rPr>
                <w:rFonts w:hint="eastAsia"/>
                <w:szCs w:val="21"/>
              </w:rPr>
              <w:t>_______</w:t>
            </w:r>
            <w:r>
              <w:rPr>
                <w:szCs w:val="21"/>
              </w:rPr>
              <w:t>_</w:t>
            </w:r>
          </w:p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>其它需解决的问题：</w:t>
            </w:r>
            <w:r>
              <w:rPr>
                <w:rFonts w:hint="eastAsia"/>
                <w:szCs w:val="21"/>
              </w:rPr>
              <w:t>_________</w:t>
            </w:r>
            <w:r>
              <w:rPr>
                <w:szCs w:val="21"/>
              </w:rPr>
              <w:t>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9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  <w:r>
              <w:rPr>
                <w:rFonts w:hint="eastAsia" w:hAnsi="宋体"/>
                <w:szCs w:val="21"/>
              </w:rPr>
              <w:t>报名单位（加盖公章）</w:t>
            </w:r>
          </w:p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</w:t>
            </w: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</w:tbl>
    <w:p>
      <w:pPr>
        <w:snapToGrid w:val="0"/>
        <w:spacing w:line="0" w:lineRule="atLeast"/>
        <w:jc w:val="left"/>
        <w:rPr>
          <w:szCs w:val="21"/>
        </w:rPr>
      </w:pPr>
      <w:r>
        <w:rPr>
          <w:rFonts w:hint="eastAsia" w:hAnsi="宋体"/>
          <w:szCs w:val="21"/>
        </w:rPr>
        <w:t>参会说明：</w:t>
      </w:r>
      <w:r>
        <w:rPr>
          <w:rFonts w:hint="eastAsia"/>
          <w:szCs w:val="21"/>
        </w:rPr>
        <w:t xml:space="preserve">  </w:t>
      </w:r>
    </w:p>
    <w:p>
      <w:pPr>
        <w:adjustRightInd w:val="0"/>
        <w:spacing w:line="0" w:lineRule="atLeast"/>
        <w:jc w:val="left"/>
        <w:rPr>
          <w:rFonts w:hAnsi="宋体"/>
          <w:szCs w:val="21"/>
        </w:rPr>
      </w:pPr>
      <w:r>
        <w:rPr>
          <w:rFonts w:hint="eastAsia" w:hAnsi="宋体"/>
          <w:szCs w:val="21"/>
        </w:rPr>
        <w:t>1、报到时间：</w:t>
      </w:r>
      <w:r>
        <w:rPr>
          <w:rFonts w:hint="eastAsia"/>
          <w:szCs w:val="21"/>
        </w:rPr>
        <w:t>20</w:t>
      </w:r>
      <w:r>
        <w:rPr>
          <w:szCs w:val="21"/>
        </w:rPr>
        <w:t>2</w:t>
      </w:r>
      <w:r>
        <w:rPr>
          <w:rFonts w:hint="eastAsia"/>
          <w:szCs w:val="21"/>
        </w:rPr>
        <w:t>2</w:t>
      </w:r>
      <w:r>
        <w:rPr>
          <w:rFonts w:hint="eastAsia" w:hAnsi="宋体"/>
          <w:szCs w:val="21"/>
        </w:rPr>
        <w:t>年</w:t>
      </w:r>
      <w:r>
        <w:rPr>
          <w:rFonts w:hAnsi="宋体"/>
          <w:szCs w:val="21"/>
        </w:rPr>
        <w:t>11</w:t>
      </w:r>
      <w:r>
        <w:rPr>
          <w:rFonts w:hint="eastAsia" w:hAnsi="宋体"/>
          <w:szCs w:val="21"/>
        </w:rPr>
        <w:t>月</w:t>
      </w:r>
      <w:r>
        <w:rPr>
          <w:rFonts w:hAnsi="宋体"/>
          <w:szCs w:val="21"/>
        </w:rPr>
        <w:t>1</w:t>
      </w:r>
      <w:r>
        <w:rPr>
          <w:rFonts w:hint="eastAsia" w:hAnsi="宋体"/>
          <w:szCs w:val="21"/>
        </w:rPr>
        <w:t>日  报到地点：长沙世纪金源大饭</w:t>
      </w:r>
      <w:r>
        <w:rPr>
          <w:rFonts w:hAnsi="宋体"/>
          <w:szCs w:val="21"/>
        </w:rPr>
        <w:t>店</w:t>
      </w:r>
      <w:r>
        <w:rPr>
          <w:rFonts w:hint="eastAsia" w:hAnsi="宋体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会议时间：</w:t>
      </w:r>
      <w:r>
        <w:rPr>
          <w:szCs w:val="21"/>
        </w:rPr>
        <w:t>11</w:t>
      </w:r>
      <w:r>
        <w:rPr>
          <w:rFonts w:hint="eastAsia"/>
          <w:szCs w:val="21"/>
        </w:rPr>
        <w:t>月</w:t>
      </w:r>
      <w:r>
        <w:rPr>
          <w:szCs w:val="21"/>
        </w:rPr>
        <w:t>2-3</w:t>
      </w:r>
      <w:r>
        <w:rPr>
          <w:rFonts w:hint="eastAsia"/>
          <w:szCs w:val="21"/>
        </w:rPr>
        <w:t>日</w:t>
      </w:r>
    </w:p>
    <w:p>
      <w:pPr>
        <w:adjustRightInd w:val="0"/>
        <w:jc w:val="left"/>
        <w:rPr>
          <w:spacing w:val="-6"/>
          <w:szCs w:val="21"/>
        </w:rPr>
      </w:pPr>
      <w:r>
        <w:rPr>
          <w:spacing w:val="-6"/>
          <w:szCs w:val="21"/>
        </w:rPr>
        <w:t>2</w:t>
      </w:r>
      <w:r>
        <w:rPr>
          <w:rFonts w:hint="eastAsia"/>
          <w:spacing w:val="-6"/>
          <w:szCs w:val="21"/>
        </w:rPr>
        <w:t>、</w:t>
      </w:r>
      <w:r>
        <w:rPr>
          <w:rFonts w:hint="eastAsia" w:hAnsi="宋体"/>
          <w:spacing w:val="-6"/>
          <w:szCs w:val="21"/>
        </w:rPr>
        <w:t>请提前报名并提前汇款，每类酒店房间的数量有限，我们将按到款及报到的前后顺序安排。</w:t>
      </w:r>
    </w:p>
    <w:p>
      <w:pPr>
        <w:adjustRightInd w:val="0"/>
        <w:jc w:val="left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</w:t>
      </w:r>
      <w:r>
        <w:rPr>
          <w:rFonts w:hint="eastAsia" w:hAnsi="宋体"/>
          <w:szCs w:val="21"/>
        </w:rPr>
        <w:t>联系人：王盼盼 010-83775698、18612315306</w:t>
      </w:r>
      <w:r>
        <w:rPr>
          <w:rFonts w:hint="eastAsia"/>
          <w:szCs w:val="21"/>
        </w:rPr>
        <w:t xml:space="preserve">   </w:t>
      </w:r>
      <w:r>
        <w:rPr>
          <w:rFonts w:hint="eastAsia" w:hAnsi="宋体"/>
          <w:szCs w:val="21"/>
        </w:rPr>
        <w:t xml:space="preserve">王卫军 </w:t>
      </w:r>
      <w:r>
        <w:rPr>
          <w:rFonts w:hint="eastAsia"/>
          <w:szCs w:val="21"/>
        </w:rPr>
        <w:t>010-83775718</w:t>
      </w:r>
      <w:r>
        <w:rPr>
          <w:rFonts w:hint="eastAsia" w:hAnsi="宋体"/>
          <w:szCs w:val="21"/>
        </w:rPr>
        <w:t>、</w:t>
      </w:r>
      <w:r>
        <w:rPr>
          <w:rFonts w:hint="eastAsia"/>
          <w:szCs w:val="21"/>
        </w:rPr>
        <w:t>13910807706</w:t>
      </w:r>
    </w:p>
    <w:p>
      <w:pPr>
        <w:adjustRightInd w:val="0"/>
        <w:ind w:firstLine="735" w:firstLineChars="35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 w:hAnsi="宋体"/>
          <w:szCs w:val="21"/>
        </w:rPr>
        <w:t>：</w:t>
      </w:r>
      <w:r>
        <w:rPr>
          <w:rFonts w:hint="eastAsia"/>
          <w:szCs w:val="21"/>
        </w:rPr>
        <w:t>cflpwlb@cflp.org.cn  wangwei56top@163.com</w:t>
      </w:r>
    </w:p>
    <w:sectPr>
      <w:footerReference r:id="rId3" w:type="default"/>
      <w:footerReference r:id="rId4" w:type="even"/>
      <w:pgSz w:w="11906" w:h="16838"/>
      <w:pgMar w:top="1440" w:right="1588" w:bottom="1440" w:left="1588" w:header="851" w:footer="159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Style w:val="14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4"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14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Style w:val="14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4"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14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2MDY5ZmU4ZjRjZjIzZmVmYjYxYzA3Nzg3OWM0YTYifQ=="/>
  </w:docVars>
  <w:rsids>
    <w:rsidRoot w:val="00ED7677"/>
    <w:rsid w:val="0000003B"/>
    <w:rsid w:val="000001E1"/>
    <w:rsid w:val="00002E03"/>
    <w:rsid w:val="0000366A"/>
    <w:rsid w:val="0000449C"/>
    <w:rsid w:val="00010976"/>
    <w:rsid w:val="000129B3"/>
    <w:rsid w:val="000132F9"/>
    <w:rsid w:val="00016B7A"/>
    <w:rsid w:val="000170FA"/>
    <w:rsid w:val="00020019"/>
    <w:rsid w:val="0002023F"/>
    <w:rsid w:val="00025332"/>
    <w:rsid w:val="00025999"/>
    <w:rsid w:val="00026327"/>
    <w:rsid w:val="00027F65"/>
    <w:rsid w:val="0003356C"/>
    <w:rsid w:val="00036CFA"/>
    <w:rsid w:val="00036FAC"/>
    <w:rsid w:val="000422E2"/>
    <w:rsid w:val="00044338"/>
    <w:rsid w:val="000454EE"/>
    <w:rsid w:val="0005668E"/>
    <w:rsid w:val="00056E75"/>
    <w:rsid w:val="00056EC2"/>
    <w:rsid w:val="0005784E"/>
    <w:rsid w:val="00063AC0"/>
    <w:rsid w:val="00067604"/>
    <w:rsid w:val="0007795A"/>
    <w:rsid w:val="0008162A"/>
    <w:rsid w:val="000817CC"/>
    <w:rsid w:val="00083269"/>
    <w:rsid w:val="000839A6"/>
    <w:rsid w:val="000845CB"/>
    <w:rsid w:val="00084AB8"/>
    <w:rsid w:val="000932CC"/>
    <w:rsid w:val="00094564"/>
    <w:rsid w:val="00095C6A"/>
    <w:rsid w:val="00095DDD"/>
    <w:rsid w:val="00096AE0"/>
    <w:rsid w:val="000A04D5"/>
    <w:rsid w:val="000A19A7"/>
    <w:rsid w:val="000A3020"/>
    <w:rsid w:val="000A32DF"/>
    <w:rsid w:val="000B06CA"/>
    <w:rsid w:val="000B0AD2"/>
    <w:rsid w:val="000B109F"/>
    <w:rsid w:val="000B1BD7"/>
    <w:rsid w:val="000B28B2"/>
    <w:rsid w:val="000B3A65"/>
    <w:rsid w:val="000B3C78"/>
    <w:rsid w:val="000B40F4"/>
    <w:rsid w:val="000B52B0"/>
    <w:rsid w:val="000B6064"/>
    <w:rsid w:val="000B6365"/>
    <w:rsid w:val="000B6C0E"/>
    <w:rsid w:val="000C260C"/>
    <w:rsid w:val="000C34B1"/>
    <w:rsid w:val="000C5E66"/>
    <w:rsid w:val="000D072C"/>
    <w:rsid w:val="000D2209"/>
    <w:rsid w:val="000D24B2"/>
    <w:rsid w:val="000D6CCC"/>
    <w:rsid w:val="000D755F"/>
    <w:rsid w:val="000D7E75"/>
    <w:rsid w:val="000E1FC9"/>
    <w:rsid w:val="000E33C9"/>
    <w:rsid w:val="000E38F7"/>
    <w:rsid w:val="000E4DEF"/>
    <w:rsid w:val="000E55DA"/>
    <w:rsid w:val="000E55DF"/>
    <w:rsid w:val="000E5E18"/>
    <w:rsid w:val="000E732C"/>
    <w:rsid w:val="000F3050"/>
    <w:rsid w:val="000F397E"/>
    <w:rsid w:val="000F3D70"/>
    <w:rsid w:val="000F4218"/>
    <w:rsid w:val="000F4669"/>
    <w:rsid w:val="000F6623"/>
    <w:rsid w:val="000F773E"/>
    <w:rsid w:val="00100863"/>
    <w:rsid w:val="00105665"/>
    <w:rsid w:val="00106F85"/>
    <w:rsid w:val="00107949"/>
    <w:rsid w:val="00113C0F"/>
    <w:rsid w:val="00121A7D"/>
    <w:rsid w:val="00121B63"/>
    <w:rsid w:val="0012257E"/>
    <w:rsid w:val="00123CAC"/>
    <w:rsid w:val="00124820"/>
    <w:rsid w:val="00126A12"/>
    <w:rsid w:val="00132B39"/>
    <w:rsid w:val="00132F84"/>
    <w:rsid w:val="00136EA0"/>
    <w:rsid w:val="00143002"/>
    <w:rsid w:val="00145913"/>
    <w:rsid w:val="00147E56"/>
    <w:rsid w:val="00150E69"/>
    <w:rsid w:val="00151682"/>
    <w:rsid w:val="00151B15"/>
    <w:rsid w:val="00151B37"/>
    <w:rsid w:val="00152BAE"/>
    <w:rsid w:val="00153AD6"/>
    <w:rsid w:val="00154652"/>
    <w:rsid w:val="0016121C"/>
    <w:rsid w:val="00164E29"/>
    <w:rsid w:val="0016537A"/>
    <w:rsid w:val="00166BFE"/>
    <w:rsid w:val="001672CA"/>
    <w:rsid w:val="0017010F"/>
    <w:rsid w:val="00170E54"/>
    <w:rsid w:val="00172D65"/>
    <w:rsid w:val="001740B9"/>
    <w:rsid w:val="0017554C"/>
    <w:rsid w:val="00175DCC"/>
    <w:rsid w:val="0017756F"/>
    <w:rsid w:val="00181E4A"/>
    <w:rsid w:val="00183A70"/>
    <w:rsid w:val="00184EDD"/>
    <w:rsid w:val="001A2C04"/>
    <w:rsid w:val="001A53C4"/>
    <w:rsid w:val="001B0C96"/>
    <w:rsid w:val="001B31FD"/>
    <w:rsid w:val="001B3452"/>
    <w:rsid w:val="001B4427"/>
    <w:rsid w:val="001B4882"/>
    <w:rsid w:val="001B7430"/>
    <w:rsid w:val="001C3F58"/>
    <w:rsid w:val="001C4962"/>
    <w:rsid w:val="001D2438"/>
    <w:rsid w:val="001D247D"/>
    <w:rsid w:val="001D3492"/>
    <w:rsid w:val="001D4C4C"/>
    <w:rsid w:val="001D7423"/>
    <w:rsid w:val="001D7BB0"/>
    <w:rsid w:val="001E173D"/>
    <w:rsid w:val="001E1ACC"/>
    <w:rsid w:val="001E3158"/>
    <w:rsid w:val="001E54E4"/>
    <w:rsid w:val="001F0BC9"/>
    <w:rsid w:val="001F288D"/>
    <w:rsid w:val="001F28FD"/>
    <w:rsid w:val="001F312B"/>
    <w:rsid w:val="001F3BA3"/>
    <w:rsid w:val="001F40AF"/>
    <w:rsid w:val="001F5570"/>
    <w:rsid w:val="0020104C"/>
    <w:rsid w:val="002030AC"/>
    <w:rsid w:val="00203DFB"/>
    <w:rsid w:val="00203EF1"/>
    <w:rsid w:val="0020620B"/>
    <w:rsid w:val="0020746F"/>
    <w:rsid w:val="00207E1A"/>
    <w:rsid w:val="002121A8"/>
    <w:rsid w:val="00212427"/>
    <w:rsid w:val="00216873"/>
    <w:rsid w:val="00221E7D"/>
    <w:rsid w:val="002261CB"/>
    <w:rsid w:val="00227110"/>
    <w:rsid w:val="00227A07"/>
    <w:rsid w:val="0023046C"/>
    <w:rsid w:val="00230D60"/>
    <w:rsid w:val="002319C6"/>
    <w:rsid w:val="0023349C"/>
    <w:rsid w:val="00237030"/>
    <w:rsid w:val="00244FEA"/>
    <w:rsid w:val="00245815"/>
    <w:rsid w:val="002505CC"/>
    <w:rsid w:val="00250617"/>
    <w:rsid w:val="0025064F"/>
    <w:rsid w:val="00251943"/>
    <w:rsid w:val="00251EF2"/>
    <w:rsid w:val="002531F9"/>
    <w:rsid w:val="0025391C"/>
    <w:rsid w:val="002547F3"/>
    <w:rsid w:val="0025647C"/>
    <w:rsid w:val="0025768C"/>
    <w:rsid w:val="002610C6"/>
    <w:rsid w:val="0026136F"/>
    <w:rsid w:val="002634E9"/>
    <w:rsid w:val="00263E5D"/>
    <w:rsid w:val="002667A2"/>
    <w:rsid w:val="002670FF"/>
    <w:rsid w:val="00270456"/>
    <w:rsid w:val="002716DD"/>
    <w:rsid w:val="00272291"/>
    <w:rsid w:val="0027278F"/>
    <w:rsid w:val="00273E6B"/>
    <w:rsid w:val="0027509F"/>
    <w:rsid w:val="00275ADC"/>
    <w:rsid w:val="00277ED6"/>
    <w:rsid w:val="002800A5"/>
    <w:rsid w:val="00283CB9"/>
    <w:rsid w:val="00284D64"/>
    <w:rsid w:val="0028674C"/>
    <w:rsid w:val="002902D2"/>
    <w:rsid w:val="00292527"/>
    <w:rsid w:val="002927F4"/>
    <w:rsid w:val="0029400B"/>
    <w:rsid w:val="00294C08"/>
    <w:rsid w:val="002A7E78"/>
    <w:rsid w:val="002B0946"/>
    <w:rsid w:val="002B0DFA"/>
    <w:rsid w:val="002B23AA"/>
    <w:rsid w:val="002B3BB2"/>
    <w:rsid w:val="002B4F48"/>
    <w:rsid w:val="002B7B28"/>
    <w:rsid w:val="002C39F4"/>
    <w:rsid w:val="002C6012"/>
    <w:rsid w:val="002D177A"/>
    <w:rsid w:val="002D1B4D"/>
    <w:rsid w:val="002D2DDA"/>
    <w:rsid w:val="002D3ECD"/>
    <w:rsid w:val="002D530D"/>
    <w:rsid w:val="002D7F25"/>
    <w:rsid w:val="002E073C"/>
    <w:rsid w:val="002E375F"/>
    <w:rsid w:val="002E3E9A"/>
    <w:rsid w:val="002E62B1"/>
    <w:rsid w:val="002E7059"/>
    <w:rsid w:val="002E73A0"/>
    <w:rsid w:val="002F2A96"/>
    <w:rsid w:val="002F48E7"/>
    <w:rsid w:val="002F512F"/>
    <w:rsid w:val="002F5CA1"/>
    <w:rsid w:val="0030447C"/>
    <w:rsid w:val="003066D7"/>
    <w:rsid w:val="00307802"/>
    <w:rsid w:val="00310B44"/>
    <w:rsid w:val="00311527"/>
    <w:rsid w:val="00314A1B"/>
    <w:rsid w:val="00315032"/>
    <w:rsid w:val="0031542D"/>
    <w:rsid w:val="00320DE3"/>
    <w:rsid w:val="003216C0"/>
    <w:rsid w:val="00322A76"/>
    <w:rsid w:val="00332484"/>
    <w:rsid w:val="003362C9"/>
    <w:rsid w:val="003429DB"/>
    <w:rsid w:val="00344024"/>
    <w:rsid w:val="00344FD7"/>
    <w:rsid w:val="00346576"/>
    <w:rsid w:val="0035031D"/>
    <w:rsid w:val="00350B4E"/>
    <w:rsid w:val="003543D8"/>
    <w:rsid w:val="0035448B"/>
    <w:rsid w:val="003561CC"/>
    <w:rsid w:val="003630BA"/>
    <w:rsid w:val="0036495E"/>
    <w:rsid w:val="00365607"/>
    <w:rsid w:val="00367AAA"/>
    <w:rsid w:val="0038222B"/>
    <w:rsid w:val="00383826"/>
    <w:rsid w:val="00383B62"/>
    <w:rsid w:val="0038418B"/>
    <w:rsid w:val="00384450"/>
    <w:rsid w:val="003848D2"/>
    <w:rsid w:val="0038499A"/>
    <w:rsid w:val="003860B4"/>
    <w:rsid w:val="00387B10"/>
    <w:rsid w:val="00392454"/>
    <w:rsid w:val="00392FCF"/>
    <w:rsid w:val="00393ADC"/>
    <w:rsid w:val="00393F79"/>
    <w:rsid w:val="0039523F"/>
    <w:rsid w:val="00396E90"/>
    <w:rsid w:val="003A0C62"/>
    <w:rsid w:val="003B1638"/>
    <w:rsid w:val="003B3FE8"/>
    <w:rsid w:val="003B4617"/>
    <w:rsid w:val="003B6AB3"/>
    <w:rsid w:val="003C1395"/>
    <w:rsid w:val="003C187E"/>
    <w:rsid w:val="003C4423"/>
    <w:rsid w:val="003C477D"/>
    <w:rsid w:val="003C6773"/>
    <w:rsid w:val="003D022E"/>
    <w:rsid w:val="003D1CAF"/>
    <w:rsid w:val="003D7336"/>
    <w:rsid w:val="003E0198"/>
    <w:rsid w:val="003E296E"/>
    <w:rsid w:val="003E2F5E"/>
    <w:rsid w:val="003E7C0F"/>
    <w:rsid w:val="003F2D8C"/>
    <w:rsid w:val="003F3CE3"/>
    <w:rsid w:val="003F3ECD"/>
    <w:rsid w:val="0040293A"/>
    <w:rsid w:val="00404DBD"/>
    <w:rsid w:val="00404E2F"/>
    <w:rsid w:val="0040599C"/>
    <w:rsid w:val="00406449"/>
    <w:rsid w:val="00406852"/>
    <w:rsid w:val="00406E9E"/>
    <w:rsid w:val="0040765C"/>
    <w:rsid w:val="00414D0C"/>
    <w:rsid w:val="00415347"/>
    <w:rsid w:val="00415A88"/>
    <w:rsid w:val="00420285"/>
    <w:rsid w:val="0042460B"/>
    <w:rsid w:val="0042510E"/>
    <w:rsid w:val="004338E9"/>
    <w:rsid w:val="00435564"/>
    <w:rsid w:val="004359FA"/>
    <w:rsid w:val="004414B7"/>
    <w:rsid w:val="004447A9"/>
    <w:rsid w:val="0045282D"/>
    <w:rsid w:val="00454238"/>
    <w:rsid w:val="0045429B"/>
    <w:rsid w:val="004549AA"/>
    <w:rsid w:val="0045753C"/>
    <w:rsid w:val="00457957"/>
    <w:rsid w:val="004721AC"/>
    <w:rsid w:val="0047467F"/>
    <w:rsid w:val="00476987"/>
    <w:rsid w:val="00480A1D"/>
    <w:rsid w:val="00480FB4"/>
    <w:rsid w:val="004819AD"/>
    <w:rsid w:val="00484428"/>
    <w:rsid w:val="0048495E"/>
    <w:rsid w:val="00487DAC"/>
    <w:rsid w:val="00490CE0"/>
    <w:rsid w:val="00491B66"/>
    <w:rsid w:val="004920E0"/>
    <w:rsid w:val="00496929"/>
    <w:rsid w:val="004A08AA"/>
    <w:rsid w:val="004A1FC6"/>
    <w:rsid w:val="004A5736"/>
    <w:rsid w:val="004A7A44"/>
    <w:rsid w:val="004B0154"/>
    <w:rsid w:val="004B3928"/>
    <w:rsid w:val="004C2843"/>
    <w:rsid w:val="004C3CC9"/>
    <w:rsid w:val="004C4987"/>
    <w:rsid w:val="004C54D0"/>
    <w:rsid w:val="004D01B5"/>
    <w:rsid w:val="004D0F75"/>
    <w:rsid w:val="004D1D76"/>
    <w:rsid w:val="004D62F3"/>
    <w:rsid w:val="004D7254"/>
    <w:rsid w:val="004E1184"/>
    <w:rsid w:val="004E50EE"/>
    <w:rsid w:val="004E5B95"/>
    <w:rsid w:val="004F20EF"/>
    <w:rsid w:val="004F314C"/>
    <w:rsid w:val="004F5F73"/>
    <w:rsid w:val="004F6218"/>
    <w:rsid w:val="005111C4"/>
    <w:rsid w:val="00511E6D"/>
    <w:rsid w:val="005124F5"/>
    <w:rsid w:val="005211B9"/>
    <w:rsid w:val="00521F3C"/>
    <w:rsid w:val="005231B1"/>
    <w:rsid w:val="0052500F"/>
    <w:rsid w:val="00525785"/>
    <w:rsid w:val="0052733C"/>
    <w:rsid w:val="00530CA1"/>
    <w:rsid w:val="0053344F"/>
    <w:rsid w:val="00535060"/>
    <w:rsid w:val="00537699"/>
    <w:rsid w:val="0054475A"/>
    <w:rsid w:val="00546DA0"/>
    <w:rsid w:val="00547043"/>
    <w:rsid w:val="005473D7"/>
    <w:rsid w:val="00553D2E"/>
    <w:rsid w:val="00554564"/>
    <w:rsid w:val="00555931"/>
    <w:rsid w:val="005565C2"/>
    <w:rsid w:val="00560AB1"/>
    <w:rsid w:val="0056163F"/>
    <w:rsid w:val="00565435"/>
    <w:rsid w:val="0056607E"/>
    <w:rsid w:val="00566B41"/>
    <w:rsid w:val="005700BF"/>
    <w:rsid w:val="005727D3"/>
    <w:rsid w:val="0058074B"/>
    <w:rsid w:val="0058136C"/>
    <w:rsid w:val="00581535"/>
    <w:rsid w:val="005818A3"/>
    <w:rsid w:val="0058193E"/>
    <w:rsid w:val="00584F7B"/>
    <w:rsid w:val="00585C4B"/>
    <w:rsid w:val="00586A62"/>
    <w:rsid w:val="005871A8"/>
    <w:rsid w:val="00590E7D"/>
    <w:rsid w:val="00594A02"/>
    <w:rsid w:val="00594A38"/>
    <w:rsid w:val="00595E47"/>
    <w:rsid w:val="005A0717"/>
    <w:rsid w:val="005A0AD5"/>
    <w:rsid w:val="005A231F"/>
    <w:rsid w:val="005A2E1A"/>
    <w:rsid w:val="005A4414"/>
    <w:rsid w:val="005A4469"/>
    <w:rsid w:val="005A47E9"/>
    <w:rsid w:val="005A78D7"/>
    <w:rsid w:val="005B744D"/>
    <w:rsid w:val="005C01FA"/>
    <w:rsid w:val="005C11A1"/>
    <w:rsid w:val="005C1F6A"/>
    <w:rsid w:val="005C3737"/>
    <w:rsid w:val="005C3FBC"/>
    <w:rsid w:val="005C40D1"/>
    <w:rsid w:val="005C46C6"/>
    <w:rsid w:val="005C4DEC"/>
    <w:rsid w:val="005C4EF2"/>
    <w:rsid w:val="005C70AA"/>
    <w:rsid w:val="005D10BB"/>
    <w:rsid w:val="005D4FC0"/>
    <w:rsid w:val="005D52B0"/>
    <w:rsid w:val="005D58F5"/>
    <w:rsid w:val="005D59AD"/>
    <w:rsid w:val="005D5C67"/>
    <w:rsid w:val="005E0F90"/>
    <w:rsid w:val="005E2249"/>
    <w:rsid w:val="005E29F4"/>
    <w:rsid w:val="005E37D2"/>
    <w:rsid w:val="005E3D69"/>
    <w:rsid w:val="005E5CE8"/>
    <w:rsid w:val="005E5D2E"/>
    <w:rsid w:val="005E6B94"/>
    <w:rsid w:val="005E78CD"/>
    <w:rsid w:val="005F01D3"/>
    <w:rsid w:val="005F22F1"/>
    <w:rsid w:val="005F62A2"/>
    <w:rsid w:val="005F6931"/>
    <w:rsid w:val="00601551"/>
    <w:rsid w:val="00601DA6"/>
    <w:rsid w:val="00604F2D"/>
    <w:rsid w:val="00610887"/>
    <w:rsid w:val="00612552"/>
    <w:rsid w:val="006158CC"/>
    <w:rsid w:val="00616558"/>
    <w:rsid w:val="00622072"/>
    <w:rsid w:val="0062772B"/>
    <w:rsid w:val="006305C5"/>
    <w:rsid w:val="00631F7A"/>
    <w:rsid w:val="0063251E"/>
    <w:rsid w:val="006328E5"/>
    <w:rsid w:val="006351C7"/>
    <w:rsid w:val="00635E04"/>
    <w:rsid w:val="00637A00"/>
    <w:rsid w:val="00637A99"/>
    <w:rsid w:val="0064134A"/>
    <w:rsid w:val="00642302"/>
    <w:rsid w:val="00643999"/>
    <w:rsid w:val="00644447"/>
    <w:rsid w:val="00653B49"/>
    <w:rsid w:val="00654518"/>
    <w:rsid w:val="00656278"/>
    <w:rsid w:val="00656887"/>
    <w:rsid w:val="006568B0"/>
    <w:rsid w:val="00661213"/>
    <w:rsid w:val="00661FC7"/>
    <w:rsid w:val="00663918"/>
    <w:rsid w:val="00670B18"/>
    <w:rsid w:val="0067404D"/>
    <w:rsid w:val="006757E0"/>
    <w:rsid w:val="00677804"/>
    <w:rsid w:val="00681767"/>
    <w:rsid w:val="00681CCA"/>
    <w:rsid w:val="00682BAD"/>
    <w:rsid w:val="006836F1"/>
    <w:rsid w:val="0068554B"/>
    <w:rsid w:val="0068656E"/>
    <w:rsid w:val="00686B4B"/>
    <w:rsid w:val="00691EC5"/>
    <w:rsid w:val="006927A2"/>
    <w:rsid w:val="00695A68"/>
    <w:rsid w:val="00697140"/>
    <w:rsid w:val="006A274C"/>
    <w:rsid w:val="006A3908"/>
    <w:rsid w:val="006A55CC"/>
    <w:rsid w:val="006A610A"/>
    <w:rsid w:val="006B091F"/>
    <w:rsid w:val="006B0BD2"/>
    <w:rsid w:val="006B2440"/>
    <w:rsid w:val="006B29AD"/>
    <w:rsid w:val="006B5535"/>
    <w:rsid w:val="006B77A3"/>
    <w:rsid w:val="006C1DEE"/>
    <w:rsid w:val="006C27BC"/>
    <w:rsid w:val="006C2860"/>
    <w:rsid w:val="006C2F4F"/>
    <w:rsid w:val="006C4CE1"/>
    <w:rsid w:val="006C69FC"/>
    <w:rsid w:val="006C6B06"/>
    <w:rsid w:val="006C7115"/>
    <w:rsid w:val="006D00EE"/>
    <w:rsid w:val="006D14D3"/>
    <w:rsid w:val="006D39C8"/>
    <w:rsid w:val="006D3C83"/>
    <w:rsid w:val="006D5899"/>
    <w:rsid w:val="006E10D0"/>
    <w:rsid w:val="006E14CA"/>
    <w:rsid w:val="006E3B95"/>
    <w:rsid w:val="006E4016"/>
    <w:rsid w:val="006E59AF"/>
    <w:rsid w:val="006E5F37"/>
    <w:rsid w:val="006E6518"/>
    <w:rsid w:val="006E6F8C"/>
    <w:rsid w:val="006E7B0B"/>
    <w:rsid w:val="006F061D"/>
    <w:rsid w:val="006F3EF1"/>
    <w:rsid w:val="006F7472"/>
    <w:rsid w:val="00701080"/>
    <w:rsid w:val="00701DDE"/>
    <w:rsid w:val="0070246A"/>
    <w:rsid w:val="00702C6F"/>
    <w:rsid w:val="007030E1"/>
    <w:rsid w:val="00703AF0"/>
    <w:rsid w:val="00704B84"/>
    <w:rsid w:val="0071045C"/>
    <w:rsid w:val="00711597"/>
    <w:rsid w:val="007163C7"/>
    <w:rsid w:val="00721294"/>
    <w:rsid w:val="007225F8"/>
    <w:rsid w:val="0072341C"/>
    <w:rsid w:val="007249AF"/>
    <w:rsid w:val="00730F74"/>
    <w:rsid w:val="0073150F"/>
    <w:rsid w:val="00732D6B"/>
    <w:rsid w:val="00740C11"/>
    <w:rsid w:val="00741669"/>
    <w:rsid w:val="0074741B"/>
    <w:rsid w:val="00753AD9"/>
    <w:rsid w:val="00762A5D"/>
    <w:rsid w:val="0076354A"/>
    <w:rsid w:val="00763AEB"/>
    <w:rsid w:val="007671D1"/>
    <w:rsid w:val="007745FB"/>
    <w:rsid w:val="00776C27"/>
    <w:rsid w:val="00782154"/>
    <w:rsid w:val="00782B58"/>
    <w:rsid w:val="00782FF6"/>
    <w:rsid w:val="007839C2"/>
    <w:rsid w:val="0078773B"/>
    <w:rsid w:val="00793B80"/>
    <w:rsid w:val="00797616"/>
    <w:rsid w:val="007A15F6"/>
    <w:rsid w:val="007A30D2"/>
    <w:rsid w:val="007A4265"/>
    <w:rsid w:val="007A4E33"/>
    <w:rsid w:val="007A6027"/>
    <w:rsid w:val="007A72C0"/>
    <w:rsid w:val="007B2B9C"/>
    <w:rsid w:val="007B5E2A"/>
    <w:rsid w:val="007B6191"/>
    <w:rsid w:val="007B6B1A"/>
    <w:rsid w:val="007C264C"/>
    <w:rsid w:val="007D2520"/>
    <w:rsid w:val="007D52E7"/>
    <w:rsid w:val="007D5C5D"/>
    <w:rsid w:val="007D731E"/>
    <w:rsid w:val="007E0B30"/>
    <w:rsid w:val="007E0B3D"/>
    <w:rsid w:val="007E1B51"/>
    <w:rsid w:val="007E3996"/>
    <w:rsid w:val="007E6C50"/>
    <w:rsid w:val="007F0130"/>
    <w:rsid w:val="007F1180"/>
    <w:rsid w:val="007F1C06"/>
    <w:rsid w:val="007F2092"/>
    <w:rsid w:val="007F34EF"/>
    <w:rsid w:val="007F432D"/>
    <w:rsid w:val="007F4634"/>
    <w:rsid w:val="007F4EC9"/>
    <w:rsid w:val="007F5C03"/>
    <w:rsid w:val="007F5C66"/>
    <w:rsid w:val="007F759A"/>
    <w:rsid w:val="00801C62"/>
    <w:rsid w:val="0080329F"/>
    <w:rsid w:val="00807B42"/>
    <w:rsid w:val="0081592C"/>
    <w:rsid w:val="00816271"/>
    <w:rsid w:val="00817079"/>
    <w:rsid w:val="00817BC9"/>
    <w:rsid w:val="00820026"/>
    <w:rsid w:val="00820E53"/>
    <w:rsid w:val="008318C3"/>
    <w:rsid w:val="00833C5C"/>
    <w:rsid w:val="00835DC7"/>
    <w:rsid w:val="0083737C"/>
    <w:rsid w:val="00841DED"/>
    <w:rsid w:val="008442A8"/>
    <w:rsid w:val="0084492A"/>
    <w:rsid w:val="008454FA"/>
    <w:rsid w:val="00847F1A"/>
    <w:rsid w:val="008502F1"/>
    <w:rsid w:val="00853F3C"/>
    <w:rsid w:val="008643DF"/>
    <w:rsid w:val="00870220"/>
    <w:rsid w:val="0087399E"/>
    <w:rsid w:val="00874ABB"/>
    <w:rsid w:val="00877D7C"/>
    <w:rsid w:val="00880664"/>
    <w:rsid w:val="00881906"/>
    <w:rsid w:val="00883131"/>
    <w:rsid w:val="00883311"/>
    <w:rsid w:val="008839F0"/>
    <w:rsid w:val="008858CC"/>
    <w:rsid w:val="00890F28"/>
    <w:rsid w:val="0089682B"/>
    <w:rsid w:val="00896A92"/>
    <w:rsid w:val="008A131E"/>
    <w:rsid w:val="008A184D"/>
    <w:rsid w:val="008A639A"/>
    <w:rsid w:val="008B0B0B"/>
    <w:rsid w:val="008B1E3F"/>
    <w:rsid w:val="008B2440"/>
    <w:rsid w:val="008B2BE8"/>
    <w:rsid w:val="008B57B9"/>
    <w:rsid w:val="008C2A2B"/>
    <w:rsid w:val="008C2C0B"/>
    <w:rsid w:val="008C3C84"/>
    <w:rsid w:val="008C46F8"/>
    <w:rsid w:val="008C526B"/>
    <w:rsid w:val="008C5855"/>
    <w:rsid w:val="008C7F1B"/>
    <w:rsid w:val="008D05A1"/>
    <w:rsid w:val="008D1581"/>
    <w:rsid w:val="008D1983"/>
    <w:rsid w:val="008D547F"/>
    <w:rsid w:val="008D5D1F"/>
    <w:rsid w:val="008E0D88"/>
    <w:rsid w:val="008E24C4"/>
    <w:rsid w:val="008E4919"/>
    <w:rsid w:val="008E4C4C"/>
    <w:rsid w:val="008E66C4"/>
    <w:rsid w:val="008E768D"/>
    <w:rsid w:val="008E7FCE"/>
    <w:rsid w:val="008F0C55"/>
    <w:rsid w:val="008F1431"/>
    <w:rsid w:val="008F2F20"/>
    <w:rsid w:val="008F5193"/>
    <w:rsid w:val="00901F43"/>
    <w:rsid w:val="0090259F"/>
    <w:rsid w:val="009033D1"/>
    <w:rsid w:val="00904DC3"/>
    <w:rsid w:val="00907323"/>
    <w:rsid w:val="00910906"/>
    <w:rsid w:val="00911D74"/>
    <w:rsid w:val="0091235D"/>
    <w:rsid w:val="00917DE7"/>
    <w:rsid w:val="00920EA4"/>
    <w:rsid w:val="00922323"/>
    <w:rsid w:val="0092465E"/>
    <w:rsid w:val="009265C4"/>
    <w:rsid w:val="009268CA"/>
    <w:rsid w:val="009273A3"/>
    <w:rsid w:val="00930F7C"/>
    <w:rsid w:val="009316F1"/>
    <w:rsid w:val="00937848"/>
    <w:rsid w:val="00940839"/>
    <w:rsid w:val="009416C6"/>
    <w:rsid w:val="009448A7"/>
    <w:rsid w:val="00947066"/>
    <w:rsid w:val="009527A2"/>
    <w:rsid w:val="00954947"/>
    <w:rsid w:val="00954D15"/>
    <w:rsid w:val="009569E8"/>
    <w:rsid w:val="00964173"/>
    <w:rsid w:val="00964F6C"/>
    <w:rsid w:val="0096570A"/>
    <w:rsid w:val="009667C6"/>
    <w:rsid w:val="00967C53"/>
    <w:rsid w:val="00967E56"/>
    <w:rsid w:val="00970102"/>
    <w:rsid w:val="00972CDE"/>
    <w:rsid w:val="0097358A"/>
    <w:rsid w:val="00973597"/>
    <w:rsid w:val="00981F6D"/>
    <w:rsid w:val="00983DB2"/>
    <w:rsid w:val="009848E2"/>
    <w:rsid w:val="00986A0E"/>
    <w:rsid w:val="00986E2B"/>
    <w:rsid w:val="00990D2F"/>
    <w:rsid w:val="00991966"/>
    <w:rsid w:val="009961E7"/>
    <w:rsid w:val="009A2381"/>
    <w:rsid w:val="009A35FF"/>
    <w:rsid w:val="009A3FD7"/>
    <w:rsid w:val="009A4C05"/>
    <w:rsid w:val="009A652D"/>
    <w:rsid w:val="009B17A0"/>
    <w:rsid w:val="009B2A55"/>
    <w:rsid w:val="009B2AE0"/>
    <w:rsid w:val="009B4621"/>
    <w:rsid w:val="009B489A"/>
    <w:rsid w:val="009B725F"/>
    <w:rsid w:val="009C0F52"/>
    <w:rsid w:val="009C15BD"/>
    <w:rsid w:val="009C3D27"/>
    <w:rsid w:val="009C5A7F"/>
    <w:rsid w:val="009C6C2D"/>
    <w:rsid w:val="009C7807"/>
    <w:rsid w:val="009C7E44"/>
    <w:rsid w:val="009D5437"/>
    <w:rsid w:val="009D56B2"/>
    <w:rsid w:val="009E02AA"/>
    <w:rsid w:val="009E0D31"/>
    <w:rsid w:val="009E2A07"/>
    <w:rsid w:val="009E3753"/>
    <w:rsid w:val="009E6510"/>
    <w:rsid w:val="009E6E16"/>
    <w:rsid w:val="009F317B"/>
    <w:rsid w:val="009F5CC5"/>
    <w:rsid w:val="009F6067"/>
    <w:rsid w:val="009F7C3F"/>
    <w:rsid w:val="009F7C69"/>
    <w:rsid w:val="00A0021C"/>
    <w:rsid w:val="00A01F14"/>
    <w:rsid w:val="00A042BE"/>
    <w:rsid w:val="00A04616"/>
    <w:rsid w:val="00A05225"/>
    <w:rsid w:val="00A07467"/>
    <w:rsid w:val="00A11F57"/>
    <w:rsid w:val="00A14B10"/>
    <w:rsid w:val="00A1648E"/>
    <w:rsid w:val="00A2606E"/>
    <w:rsid w:val="00A312BC"/>
    <w:rsid w:val="00A34776"/>
    <w:rsid w:val="00A34EDA"/>
    <w:rsid w:val="00A35E25"/>
    <w:rsid w:val="00A36A07"/>
    <w:rsid w:val="00A36CCB"/>
    <w:rsid w:val="00A41666"/>
    <w:rsid w:val="00A5078E"/>
    <w:rsid w:val="00A521A2"/>
    <w:rsid w:val="00A54469"/>
    <w:rsid w:val="00A561C7"/>
    <w:rsid w:val="00A56240"/>
    <w:rsid w:val="00A56876"/>
    <w:rsid w:val="00A56CFA"/>
    <w:rsid w:val="00A603CA"/>
    <w:rsid w:val="00A60841"/>
    <w:rsid w:val="00A71C65"/>
    <w:rsid w:val="00A729CC"/>
    <w:rsid w:val="00A76C32"/>
    <w:rsid w:val="00A77005"/>
    <w:rsid w:val="00A815F4"/>
    <w:rsid w:val="00A84836"/>
    <w:rsid w:val="00A87908"/>
    <w:rsid w:val="00A9203E"/>
    <w:rsid w:val="00A962F0"/>
    <w:rsid w:val="00A96C26"/>
    <w:rsid w:val="00A97FAB"/>
    <w:rsid w:val="00AA17E4"/>
    <w:rsid w:val="00AB09B6"/>
    <w:rsid w:val="00AB1AE8"/>
    <w:rsid w:val="00AB1C2A"/>
    <w:rsid w:val="00AB225F"/>
    <w:rsid w:val="00AB2AF9"/>
    <w:rsid w:val="00AB416B"/>
    <w:rsid w:val="00AB5565"/>
    <w:rsid w:val="00AC3B45"/>
    <w:rsid w:val="00AC5F4A"/>
    <w:rsid w:val="00AC6699"/>
    <w:rsid w:val="00AC7646"/>
    <w:rsid w:val="00AD431A"/>
    <w:rsid w:val="00AD4818"/>
    <w:rsid w:val="00AD4B24"/>
    <w:rsid w:val="00AD4FE2"/>
    <w:rsid w:val="00AD5A84"/>
    <w:rsid w:val="00AD6EA5"/>
    <w:rsid w:val="00AE08E4"/>
    <w:rsid w:val="00AE09DB"/>
    <w:rsid w:val="00AE0BC6"/>
    <w:rsid w:val="00AE1EF3"/>
    <w:rsid w:val="00AE389A"/>
    <w:rsid w:val="00AE5418"/>
    <w:rsid w:val="00AE58CD"/>
    <w:rsid w:val="00AE65FC"/>
    <w:rsid w:val="00AE795D"/>
    <w:rsid w:val="00AF034C"/>
    <w:rsid w:val="00AF50D6"/>
    <w:rsid w:val="00AF63E9"/>
    <w:rsid w:val="00B00B72"/>
    <w:rsid w:val="00B01A6C"/>
    <w:rsid w:val="00B2040F"/>
    <w:rsid w:val="00B23EC5"/>
    <w:rsid w:val="00B2580C"/>
    <w:rsid w:val="00B3359A"/>
    <w:rsid w:val="00B34284"/>
    <w:rsid w:val="00B343FC"/>
    <w:rsid w:val="00B34ECD"/>
    <w:rsid w:val="00B40779"/>
    <w:rsid w:val="00B421C6"/>
    <w:rsid w:val="00B42E4F"/>
    <w:rsid w:val="00B44AFD"/>
    <w:rsid w:val="00B51718"/>
    <w:rsid w:val="00B52436"/>
    <w:rsid w:val="00B5336F"/>
    <w:rsid w:val="00B54747"/>
    <w:rsid w:val="00B6077E"/>
    <w:rsid w:val="00B62476"/>
    <w:rsid w:val="00B62D4E"/>
    <w:rsid w:val="00B666E6"/>
    <w:rsid w:val="00B81D13"/>
    <w:rsid w:val="00B84EE3"/>
    <w:rsid w:val="00B85F04"/>
    <w:rsid w:val="00B87C4D"/>
    <w:rsid w:val="00B929E5"/>
    <w:rsid w:val="00B94036"/>
    <w:rsid w:val="00B95EF6"/>
    <w:rsid w:val="00B9715D"/>
    <w:rsid w:val="00BA127C"/>
    <w:rsid w:val="00BA1665"/>
    <w:rsid w:val="00BB04CC"/>
    <w:rsid w:val="00BB2FE9"/>
    <w:rsid w:val="00BB312B"/>
    <w:rsid w:val="00BB6C41"/>
    <w:rsid w:val="00BB75A3"/>
    <w:rsid w:val="00BC13BE"/>
    <w:rsid w:val="00BC195E"/>
    <w:rsid w:val="00BC5097"/>
    <w:rsid w:val="00BD0E68"/>
    <w:rsid w:val="00BE2D16"/>
    <w:rsid w:val="00BE4C41"/>
    <w:rsid w:val="00BE50CB"/>
    <w:rsid w:val="00BE50EF"/>
    <w:rsid w:val="00BE5C92"/>
    <w:rsid w:val="00BE78E0"/>
    <w:rsid w:val="00BF1183"/>
    <w:rsid w:val="00BF4ABD"/>
    <w:rsid w:val="00BF5D30"/>
    <w:rsid w:val="00BF708F"/>
    <w:rsid w:val="00C0054F"/>
    <w:rsid w:val="00C032D4"/>
    <w:rsid w:val="00C053D2"/>
    <w:rsid w:val="00C06603"/>
    <w:rsid w:val="00C072F8"/>
    <w:rsid w:val="00C11730"/>
    <w:rsid w:val="00C11DFC"/>
    <w:rsid w:val="00C129D6"/>
    <w:rsid w:val="00C15CBE"/>
    <w:rsid w:val="00C15D99"/>
    <w:rsid w:val="00C16EFA"/>
    <w:rsid w:val="00C206C9"/>
    <w:rsid w:val="00C21FFC"/>
    <w:rsid w:val="00C24633"/>
    <w:rsid w:val="00C25D53"/>
    <w:rsid w:val="00C27F60"/>
    <w:rsid w:val="00C3019C"/>
    <w:rsid w:val="00C32B88"/>
    <w:rsid w:val="00C33E65"/>
    <w:rsid w:val="00C35509"/>
    <w:rsid w:val="00C36B54"/>
    <w:rsid w:val="00C4342F"/>
    <w:rsid w:val="00C4377D"/>
    <w:rsid w:val="00C443F4"/>
    <w:rsid w:val="00C4601B"/>
    <w:rsid w:val="00C4704F"/>
    <w:rsid w:val="00C50BC4"/>
    <w:rsid w:val="00C50F15"/>
    <w:rsid w:val="00C515B9"/>
    <w:rsid w:val="00C51915"/>
    <w:rsid w:val="00C5226D"/>
    <w:rsid w:val="00C55C0C"/>
    <w:rsid w:val="00C55F02"/>
    <w:rsid w:val="00C61E33"/>
    <w:rsid w:val="00C64E72"/>
    <w:rsid w:val="00C65221"/>
    <w:rsid w:val="00C6646D"/>
    <w:rsid w:val="00C70110"/>
    <w:rsid w:val="00C71656"/>
    <w:rsid w:val="00C7274E"/>
    <w:rsid w:val="00C73EA5"/>
    <w:rsid w:val="00C7537F"/>
    <w:rsid w:val="00C75DA1"/>
    <w:rsid w:val="00C820EE"/>
    <w:rsid w:val="00C82FA0"/>
    <w:rsid w:val="00C84EB1"/>
    <w:rsid w:val="00C87DC2"/>
    <w:rsid w:val="00C9229C"/>
    <w:rsid w:val="00C940E7"/>
    <w:rsid w:val="00C95947"/>
    <w:rsid w:val="00C97566"/>
    <w:rsid w:val="00CA075D"/>
    <w:rsid w:val="00CA16DF"/>
    <w:rsid w:val="00CA2F7D"/>
    <w:rsid w:val="00CA34B4"/>
    <w:rsid w:val="00CA4467"/>
    <w:rsid w:val="00CA492D"/>
    <w:rsid w:val="00CA498C"/>
    <w:rsid w:val="00CA502F"/>
    <w:rsid w:val="00CA62C8"/>
    <w:rsid w:val="00CA6EDC"/>
    <w:rsid w:val="00CB4097"/>
    <w:rsid w:val="00CB52EA"/>
    <w:rsid w:val="00CC03A5"/>
    <w:rsid w:val="00CC1ED6"/>
    <w:rsid w:val="00CC2751"/>
    <w:rsid w:val="00CC2C6C"/>
    <w:rsid w:val="00CC4108"/>
    <w:rsid w:val="00CC50E0"/>
    <w:rsid w:val="00CC7B93"/>
    <w:rsid w:val="00CD2B91"/>
    <w:rsid w:val="00CD5BCF"/>
    <w:rsid w:val="00CD7390"/>
    <w:rsid w:val="00CD73C7"/>
    <w:rsid w:val="00CD7593"/>
    <w:rsid w:val="00CE0DEC"/>
    <w:rsid w:val="00CF0C79"/>
    <w:rsid w:val="00CF4202"/>
    <w:rsid w:val="00D01104"/>
    <w:rsid w:val="00D01E37"/>
    <w:rsid w:val="00D03386"/>
    <w:rsid w:val="00D05099"/>
    <w:rsid w:val="00D1489F"/>
    <w:rsid w:val="00D174A7"/>
    <w:rsid w:val="00D178E5"/>
    <w:rsid w:val="00D21742"/>
    <w:rsid w:val="00D27B4C"/>
    <w:rsid w:val="00D31E44"/>
    <w:rsid w:val="00D31F32"/>
    <w:rsid w:val="00D355C9"/>
    <w:rsid w:val="00D375EC"/>
    <w:rsid w:val="00D4259F"/>
    <w:rsid w:val="00D428A0"/>
    <w:rsid w:val="00D42E9F"/>
    <w:rsid w:val="00D45A12"/>
    <w:rsid w:val="00D45AAF"/>
    <w:rsid w:val="00D5271F"/>
    <w:rsid w:val="00D53191"/>
    <w:rsid w:val="00D551DD"/>
    <w:rsid w:val="00D5582E"/>
    <w:rsid w:val="00D55FEE"/>
    <w:rsid w:val="00D575F3"/>
    <w:rsid w:val="00D60154"/>
    <w:rsid w:val="00D60AB8"/>
    <w:rsid w:val="00D61474"/>
    <w:rsid w:val="00D62841"/>
    <w:rsid w:val="00D649BA"/>
    <w:rsid w:val="00D65161"/>
    <w:rsid w:val="00D65921"/>
    <w:rsid w:val="00D65CDE"/>
    <w:rsid w:val="00D65D1A"/>
    <w:rsid w:val="00D667C2"/>
    <w:rsid w:val="00D715A2"/>
    <w:rsid w:val="00D73811"/>
    <w:rsid w:val="00D773A2"/>
    <w:rsid w:val="00D81519"/>
    <w:rsid w:val="00D82074"/>
    <w:rsid w:val="00D82FD8"/>
    <w:rsid w:val="00D838D3"/>
    <w:rsid w:val="00D84B11"/>
    <w:rsid w:val="00D87461"/>
    <w:rsid w:val="00D911D9"/>
    <w:rsid w:val="00D9198C"/>
    <w:rsid w:val="00D93464"/>
    <w:rsid w:val="00D94A68"/>
    <w:rsid w:val="00D95C3F"/>
    <w:rsid w:val="00D961E4"/>
    <w:rsid w:val="00D97889"/>
    <w:rsid w:val="00DA22A2"/>
    <w:rsid w:val="00DA350B"/>
    <w:rsid w:val="00DA3912"/>
    <w:rsid w:val="00DA6EA2"/>
    <w:rsid w:val="00DA7DD9"/>
    <w:rsid w:val="00DB2BD6"/>
    <w:rsid w:val="00DB487C"/>
    <w:rsid w:val="00DB4A1D"/>
    <w:rsid w:val="00DB560C"/>
    <w:rsid w:val="00DC0B87"/>
    <w:rsid w:val="00DC3288"/>
    <w:rsid w:val="00DC3FF2"/>
    <w:rsid w:val="00DC7BA0"/>
    <w:rsid w:val="00DD50D7"/>
    <w:rsid w:val="00DD6643"/>
    <w:rsid w:val="00DE0814"/>
    <w:rsid w:val="00DE0BEC"/>
    <w:rsid w:val="00DE171B"/>
    <w:rsid w:val="00DE17C7"/>
    <w:rsid w:val="00DE4A4C"/>
    <w:rsid w:val="00DE6566"/>
    <w:rsid w:val="00DF2085"/>
    <w:rsid w:val="00DF20EA"/>
    <w:rsid w:val="00DF2288"/>
    <w:rsid w:val="00DF2AC1"/>
    <w:rsid w:val="00DF3608"/>
    <w:rsid w:val="00DF397E"/>
    <w:rsid w:val="00DF7E36"/>
    <w:rsid w:val="00E00679"/>
    <w:rsid w:val="00E0198D"/>
    <w:rsid w:val="00E02E77"/>
    <w:rsid w:val="00E03FB1"/>
    <w:rsid w:val="00E11B99"/>
    <w:rsid w:val="00E1216A"/>
    <w:rsid w:val="00E20FEB"/>
    <w:rsid w:val="00E21C20"/>
    <w:rsid w:val="00E2225E"/>
    <w:rsid w:val="00E22E61"/>
    <w:rsid w:val="00E2481D"/>
    <w:rsid w:val="00E2664D"/>
    <w:rsid w:val="00E26A8C"/>
    <w:rsid w:val="00E33B67"/>
    <w:rsid w:val="00E35255"/>
    <w:rsid w:val="00E37895"/>
    <w:rsid w:val="00E41CE0"/>
    <w:rsid w:val="00E44BF1"/>
    <w:rsid w:val="00E44E74"/>
    <w:rsid w:val="00E4501E"/>
    <w:rsid w:val="00E4539C"/>
    <w:rsid w:val="00E461D8"/>
    <w:rsid w:val="00E46741"/>
    <w:rsid w:val="00E52EA4"/>
    <w:rsid w:val="00E52F08"/>
    <w:rsid w:val="00E55D26"/>
    <w:rsid w:val="00E66DA5"/>
    <w:rsid w:val="00E708CD"/>
    <w:rsid w:val="00E73611"/>
    <w:rsid w:val="00E76AFB"/>
    <w:rsid w:val="00E81EF3"/>
    <w:rsid w:val="00E82F21"/>
    <w:rsid w:val="00E841F9"/>
    <w:rsid w:val="00E879CE"/>
    <w:rsid w:val="00E90F07"/>
    <w:rsid w:val="00E92180"/>
    <w:rsid w:val="00E935F2"/>
    <w:rsid w:val="00E97BC0"/>
    <w:rsid w:val="00EA25F3"/>
    <w:rsid w:val="00EA4120"/>
    <w:rsid w:val="00EA66EF"/>
    <w:rsid w:val="00EA69B3"/>
    <w:rsid w:val="00EA79E1"/>
    <w:rsid w:val="00EA7A17"/>
    <w:rsid w:val="00EB3B8A"/>
    <w:rsid w:val="00EB4FDD"/>
    <w:rsid w:val="00EB64F9"/>
    <w:rsid w:val="00EC5993"/>
    <w:rsid w:val="00ED3614"/>
    <w:rsid w:val="00ED3777"/>
    <w:rsid w:val="00ED649B"/>
    <w:rsid w:val="00ED72A3"/>
    <w:rsid w:val="00ED7677"/>
    <w:rsid w:val="00ED7B29"/>
    <w:rsid w:val="00EE07CA"/>
    <w:rsid w:val="00EE1F7A"/>
    <w:rsid w:val="00EE2048"/>
    <w:rsid w:val="00EE59E5"/>
    <w:rsid w:val="00EF2BDA"/>
    <w:rsid w:val="00EF4DC3"/>
    <w:rsid w:val="00EF69E7"/>
    <w:rsid w:val="00F0206C"/>
    <w:rsid w:val="00F05FBB"/>
    <w:rsid w:val="00F0688A"/>
    <w:rsid w:val="00F07C69"/>
    <w:rsid w:val="00F115B4"/>
    <w:rsid w:val="00F11AEE"/>
    <w:rsid w:val="00F120AC"/>
    <w:rsid w:val="00F153A0"/>
    <w:rsid w:val="00F22913"/>
    <w:rsid w:val="00F22CB5"/>
    <w:rsid w:val="00F24AAE"/>
    <w:rsid w:val="00F260DA"/>
    <w:rsid w:val="00F261BA"/>
    <w:rsid w:val="00F277CD"/>
    <w:rsid w:val="00F30EE3"/>
    <w:rsid w:val="00F315FF"/>
    <w:rsid w:val="00F352C8"/>
    <w:rsid w:val="00F4122A"/>
    <w:rsid w:val="00F415F1"/>
    <w:rsid w:val="00F44A83"/>
    <w:rsid w:val="00F47241"/>
    <w:rsid w:val="00F60B81"/>
    <w:rsid w:val="00F62421"/>
    <w:rsid w:val="00F6288F"/>
    <w:rsid w:val="00F656CA"/>
    <w:rsid w:val="00F719C0"/>
    <w:rsid w:val="00F80EA8"/>
    <w:rsid w:val="00F87C2B"/>
    <w:rsid w:val="00F915ED"/>
    <w:rsid w:val="00F933B6"/>
    <w:rsid w:val="00F95464"/>
    <w:rsid w:val="00F974B4"/>
    <w:rsid w:val="00FA09F6"/>
    <w:rsid w:val="00FA54E3"/>
    <w:rsid w:val="00FA6C05"/>
    <w:rsid w:val="00FB2695"/>
    <w:rsid w:val="00FC40C1"/>
    <w:rsid w:val="00FC5D88"/>
    <w:rsid w:val="00FD3406"/>
    <w:rsid w:val="00FD37FF"/>
    <w:rsid w:val="00FD60C5"/>
    <w:rsid w:val="00FE21B1"/>
    <w:rsid w:val="00FE2FD2"/>
    <w:rsid w:val="00FE4689"/>
    <w:rsid w:val="00FE476F"/>
    <w:rsid w:val="00FE500B"/>
    <w:rsid w:val="00FE5706"/>
    <w:rsid w:val="00FE581C"/>
    <w:rsid w:val="00FE5B27"/>
    <w:rsid w:val="00FE719B"/>
    <w:rsid w:val="00FF01B8"/>
    <w:rsid w:val="00FF13AD"/>
    <w:rsid w:val="00FF1A4B"/>
    <w:rsid w:val="00FF5CCA"/>
    <w:rsid w:val="025D2916"/>
    <w:rsid w:val="026D3223"/>
    <w:rsid w:val="03390F4C"/>
    <w:rsid w:val="03DE5A5A"/>
    <w:rsid w:val="04DF7CDC"/>
    <w:rsid w:val="05AA4EDA"/>
    <w:rsid w:val="05B715A0"/>
    <w:rsid w:val="06436049"/>
    <w:rsid w:val="073B3ED3"/>
    <w:rsid w:val="08AF132E"/>
    <w:rsid w:val="0C4802B7"/>
    <w:rsid w:val="0CA37841"/>
    <w:rsid w:val="0D530656"/>
    <w:rsid w:val="0DE3083D"/>
    <w:rsid w:val="0ED06BA3"/>
    <w:rsid w:val="0F1171C5"/>
    <w:rsid w:val="0F8E3D2C"/>
    <w:rsid w:val="0FA0252C"/>
    <w:rsid w:val="10C81699"/>
    <w:rsid w:val="11800151"/>
    <w:rsid w:val="12070DCD"/>
    <w:rsid w:val="121E3991"/>
    <w:rsid w:val="12CC657C"/>
    <w:rsid w:val="12E8697C"/>
    <w:rsid w:val="14196D01"/>
    <w:rsid w:val="146B158C"/>
    <w:rsid w:val="15A2539C"/>
    <w:rsid w:val="15D0792D"/>
    <w:rsid w:val="166D15EC"/>
    <w:rsid w:val="16B333D1"/>
    <w:rsid w:val="17150BE4"/>
    <w:rsid w:val="180B10BC"/>
    <w:rsid w:val="181D2B9D"/>
    <w:rsid w:val="19137AFC"/>
    <w:rsid w:val="1A1A3838"/>
    <w:rsid w:val="1AA03612"/>
    <w:rsid w:val="1AB37B6F"/>
    <w:rsid w:val="1B9211AC"/>
    <w:rsid w:val="1D721295"/>
    <w:rsid w:val="1DAF089A"/>
    <w:rsid w:val="1F022AED"/>
    <w:rsid w:val="1F4C5B16"/>
    <w:rsid w:val="202B1BD0"/>
    <w:rsid w:val="21110DC5"/>
    <w:rsid w:val="21B401DF"/>
    <w:rsid w:val="22CD6F6E"/>
    <w:rsid w:val="246D15C9"/>
    <w:rsid w:val="255D6CCF"/>
    <w:rsid w:val="25916979"/>
    <w:rsid w:val="25FB5D93"/>
    <w:rsid w:val="26E72CF4"/>
    <w:rsid w:val="27280C17"/>
    <w:rsid w:val="29080D00"/>
    <w:rsid w:val="293146FB"/>
    <w:rsid w:val="298B6A27"/>
    <w:rsid w:val="2A842608"/>
    <w:rsid w:val="2AE270C1"/>
    <w:rsid w:val="2E031E84"/>
    <w:rsid w:val="30000983"/>
    <w:rsid w:val="30E3277E"/>
    <w:rsid w:val="31D6769F"/>
    <w:rsid w:val="33B57CD6"/>
    <w:rsid w:val="33F031E4"/>
    <w:rsid w:val="351E16BC"/>
    <w:rsid w:val="358A766C"/>
    <w:rsid w:val="361E7DB5"/>
    <w:rsid w:val="36DF7544"/>
    <w:rsid w:val="391D07F7"/>
    <w:rsid w:val="39832A2D"/>
    <w:rsid w:val="3AD1189A"/>
    <w:rsid w:val="3B7566C9"/>
    <w:rsid w:val="3B7F4E52"/>
    <w:rsid w:val="3DD551FD"/>
    <w:rsid w:val="3DE23DBE"/>
    <w:rsid w:val="407A208B"/>
    <w:rsid w:val="41450178"/>
    <w:rsid w:val="426D125F"/>
    <w:rsid w:val="42984A4B"/>
    <w:rsid w:val="4348021F"/>
    <w:rsid w:val="43E066A9"/>
    <w:rsid w:val="44760DBC"/>
    <w:rsid w:val="45196317"/>
    <w:rsid w:val="46080139"/>
    <w:rsid w:val="46CB7E14"/>
    <w:rsid w:val="479C7E09"/>
    <w:rsid w:val="484A3B41"/>
    <w:rsid w:val="49BE748D"/>
    <w:rsid w:val="49E208C5"/>
    <w:rsid w:val="4AC14F8C"/>
    <w:rsid w:val="4AF13892"/>
    <w:rsid w:val="4CB703AD"/>
    <w:rsid w:val="4D0613C6"/>
    <w:rsid w:val="4EC45545"/>
    <w:rsid w:val="4F337FD5"/>
    <w:rsid w:val="4F810B8A"/>
    <w:rsid w:val="4F815A58"/>
    <w:rsid w:val="4FF37764"/>
    <w:rsid w:val="50114846"/>
    <w:rsid w:val="50AF5D81"/>
    <w:rsid w:val="52047345"/>
    <w:rsid w:val="529E1C09"/>
    <w:rsid w:val="531E2D4A"/>
    <w:rsid w:val="53725883"/>
    <w:rsid w:val="53764934"/>
    <w:rsid w:val="53D022EC"/>
    <w:rsid w:val="552B174F"/>
    <w:rsid w:val="58BA1767"/>
    <w:rsid w:val="5A0A5DD6"/>
    <w:rsid w:val="5B386973"/>
    <w:rsid w:val="5C283DE3"/>
    <w:rsid w:val="5C3E5BAA"/>
    <w:rsid w:val="5C5E30F9"/>
    <w:rsid w:val="5CBF10FA"/>
    <w:rsid w:val="5DB032F0"/>
    <w:rsid w:val="5DDC7A8A"/>
    <w:rsid w:val="5F3C7247"/>
    <w:rsid w:val="630F26B0"/>
    <w:rsid w:val="63576587"/>
    <w:rsid w:val="640D3093"/>
    <w:rsid w:val="652E1513"/>
    <w:rsid w:val="65876E75"/>
    <w:rsid w:val="66374DD5"/>
    <w:rsid w:val="670C3C43"/>
    <w:rsid w:val="670F0906"/>
    <w:rsid w:val="679F7C98"/>
    <w:rsid w:val="68A40F1F"/>
    <w:rsid w:val="6ACD0E86"/>
    <w:rsid w:val="6B0E0B19"/>
    <w:rsid w:val="6C803B31"/>
    <w:rsid w:val="6D3D426E"/>
    <w:rsid w:val="6E2039C3"/>
    <w:rsid w:val="6E4B4EE4"/>
    <w:rsid w:val="6E646C3E"/>
    <w:rsid w:val="6E957F0D"/>
    <w:rsid w:val="6EA42846"/>
    <w:rsid w:val="6F1660E3"/>
    <w:rsid w:val="6F765F90"/>
    <w:rsid w:val="70457711"/>
    <w:rsid w:val="71842747"/>
    <w:rsid w:val="71AE654E"/>
    <w:rsid w:val="72A11B61"/>
    <w:rsid w:val="72A25FFA"/>
    <w:rsid w:val="72AA7CFF"/>
    <w:rsid w:val="72AB34E7"/>
    <w:rsid w:val="74C4779E"/>
    <w:rsid w:val="758111EB"/>
    <w:rsid w:val="758E56B6"/>
    <w:rsid w:val="7671125F"/>
    <w:rsid w:val="76AE0A58"/>
    <w:rsid w:val="775F555C"/>
    <w:rsid w:val="77690562"/>
    <w:rsid w:val="784A620C"/>
    <w:rsid w:val="78B47E65"/>
    <w:rsid w:val="78DD498A"/>
    <w:rsid w:val="79654980"/>
    <w:rsid w:val="7CCD4D16"/>
    <w:rsid w:val="7DD50326"/>
    <w:rsid w:val="7DFD5ACF"/>
    <w:rsid w:val="7E461224"/>
    <w:rsid w:val="7E6671D0"/>
    <w:rsid w:val="7EE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qFormat/>
    <w:uiPriority w:val="0"/>
    <w:pPr>
      <w:jc w:val="left"/>
    </w:pPr>
  </w:style>
  <w:style w:type="paragraph" w:styleId="4">
    <w:name w:val="Date"/>
    <w:basedOn w:val="1"/>
    <w:next w:val="1"/>
    <w:link w:val="20"/>
    <w:qFormat/>
    <w:uiPriority w:val="0"/>
    <w:pPr>
      <w:ind w:left="100" w:leftChars="2500"/>
    </w:p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2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9">
    <w:name w:val="annotation subject"/>
    <w:basedOn w:val="3"/>
    <w:next w:val="3"/>
    <w:link w:val="25"/>
    <w:qFormat/>
    <w:uiPriority w:val="0"/>
    <w:rPr>
      <w:b/>
      <w:bCs/>
    </w:rPr>
  </w:style>
  <w:style w:type="table" w:styleId="11">
    <w:name w:val="Table Grid"/>
    <w:basedOn w:val="10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22"/>
    <w:rPr>
      <w:b/>
      <w:bCs/>
    </w:rPr>
  </w:style>
  <w:style w:type="character" w:styleId="14">
    <w:name w:val="page number"/>
    <w:qFormat/>
    <w:uiPriority w:val="0"/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qFormat/>
    <w:uiPriority w:val="0"/>
    <w:rPr>
      <w:sz w:val="21"/>
      <w:szCs w:val="21"/>
    </w:rPr>
  </w:style>
  <w:style w:type="character" w:customStyle="1" w:styleId="18">
    <w:name w:val="标题 3 字符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9">
    <w:name w:val="批注文字 字符"/>
    <w:link w:val="3"/>
    <w:qFormat/>
    <w:uiPriority w:val="0"/>
    <w:rPr>
      <w:kern w:val="2"/>
      <w:sz w:val="21"/>
      <w:szCs w:val="24"/>
    </w:rPr>
  </w:style>
  <w:style w:type="character" w:customStyle="1" w:styleId="20">
    <w:name w:val="日期 字符"/>
    <w:link w:val="4"/>
    <w:qFormat/>
    <w:uiPriority w:val="0"/>
    <w:rPr>
      <w:kern w:val="2"/>
      <w:sz w:val="21"/>
      <w:szCs w:val="24"/>
    </w:rPr>
  </w:style>
  <w:style w:type="character" w:customStyle="1" w:styleId="21">
    <w:name w:val="批注框文本 字符"/>
    <w:link w:val="5"/>
    <w:qFormat/>
    <w:uiPriority w:val="0"/>
    <w:rPr>
      <w:kern w:val="2"/>
      <w:sz w:val="18"/>
      <w:szCs w:val="18"/>
    </w:rPr>
  </w:style>
  <w:style w:type="character" w:customStyle="1" w:styleId="22">
    <w:name w:val="页脚 字符"/>
    <w:link w:val="6"/>
    <w:qFormat/>
    <w:uiPriority w:val="99"/>
    <w:rPr>
      <w:kern w:val="2"/>
      <w:sz w:val="18"/>
      <w:szCs w:val="18"/>
    </w:rPr>
  </w:style>
  <w:style w:type="character" w:customStyle="1" w:styleId="23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24">
    <w:name w:val="标题 字符"/>
    <w:link w:val="8"/>
    <w:qFormat/>
    <w:uiPriority w:val="10"/>
    <w:rPr>
      <w:rFonts w:ascii="Cambria" w:hAnsi="Cambria"/>
      <w:b/>
      <w:bCs/>
      <w:kern w:val="2"/>
      <w:sz w:val="32"/>
      <w:szCs w:val="32"/>
    </w:rPr>
  </w:style>
  <w:style w:type="character" w:customStyle="1" w:styleId="25">
    <w:name w:val="批注主题 字符"/>
    <w:link w:val="9"/>
    <w:qFormat/>
    <w:uiPriority w:val="0"/>
    <w:rPr>
      <w:b/>
      <w:bCs/>
      <w:kern w:val="2"/>
      <w:sz w:val="21"/>
      <w:szCs w:val="24"/>
    </w:rPr>
  </w:style>
  <w:style w:type="paragraph" w:styleId="2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7">
    <w:name w:val="Unresolved Mention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2826</Words>
  <Characters>3157</Characters>
  <Lines>25</Lines>
  <Paragraphs>7</Paragraphs>
  <TotalTime>300</TotalTime>
  <ScaleCrop>false</ScaleCrop>
  <LinksUpToDate>false</LinksUpToDate>
  <CharactersWithSpaces>3417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2022-05-30T05:50:00Z</dcterms:created>
  <dc:creator>Windows 用户</dc:creator>
  <cp:lastModifiedBy>盼盼</cp:lastModifiedBy>
  <cp:lastPrinted>2022-07-13T08:30:00Z</cp:lastPrinted>
  <dcterms:modified xsi:type="dcterms:W3CDTF">2022-09-14T04:03:06Z</dcterms:modified>
  <dc:title>关于召开“’2013中国物流与采购信息化推进大会暨物流企业CIO峰会”的通知</dc:title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F47A3907BD7844EDAD76BF7E5F194C70</vt:lpwstr>
  </property>
</Properties>
</file>